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10" w:rsidRDefault="00C01C10" w:rsidP="00C01C10">
      <w:pPr>
        <w:jc w:val="center"/>
        <w:rPr>
          <w:rFonts w:ascii="Times New Roman" w:eastAsia="Calibri" w:hAnsi="Times New Roman" w:cs="Times New Roman"/>
          <w:b/>
          <w:sz w:val="24"/>
          <w:szCs w:val="24"/>
        </w:rPr>
      </w:pPr>
      <w:r w:rsidRPr="00DA312B">
        <w:rPr>
          <w:rFonts w:ascii="Times New Roman" w:eastAsia="Calibri" w:hAnsi="Times New Roman" w:cs="Times New Roman"/>
          <w:b/>
          <w:sz w:val="24"/>
          <w:szCs w:val="24"/>
        </w:rPr>
        <w:t xml:space="preserve">ФОРМА </w:t>
      </w:r>
    </w:p>
    <w:p w:rsidR="00C01C10" w:rsidRPr="00DA312B" w:rsidRDefault="00C01C10" w:rsidP="00C01C10">
      <w:pPr>
        <w:jc w:val="center"/>
        <w:rPr>
          <w:rFonts w:ascii="Times New Roman" w:hAnsi="Times New Roman" w:cs="Times New Roman"/>
          <w:b/>
          <w:sz w:val="24"/>
          <w:szCs w:val="24"/>
        </w:rPr>
      </w:pPr>
      <w:r w:rsidRPr="00DA312B">
        <w:rPr>
          <w:rFonts w:ascii="Times New Roman" w:eastAsia="Calibri" w:hAnsi="Times New Roman" w:cs="Times New Roman"/>
          <w:b/>
          <w:sz w:val="24"/>
          <w:szCs w:val="24"/>
        </w:rPr>
        <w:t>ЗАЯВКИ НА КОНКУРС «КУЛЬТУРНАЯ МОЗАИКА: ПАРТНЕРСКАЯ СЕТЬ»</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74"/>
        <w:gridCol w:w="399"/>
        <w:gridCol w:w="249"/>
        <w:gridCol w:w="479"/>
        <w:gridCol w:w="887"/>
        <w:gridCol w:w="1287"/>
        <w:gridCol w:w="50"/>
        <w:gridCol w:w="837"/>
        <w:gridCol w:w="317"/>
        <w:gridCol w:w="1386"/>
        <w:gridCol w:w="2584"/>
      </w:tblGrid>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Default="00C01C10" w:rsidP="00176E0B">
            <w:pPr>
              <w:pStyle w:val="BodyA"/>
              <w:rPr>
                <w:rFonts w:ascii="Times New Roman" w:hAnsi="Times New Roman" w:cs="Times New Roman"/>
                <w:b/>
              </w:rPr>
            </w:pPr>
            <w:r w:rsidRPr="00B05C22">
              <w:rPr>
                <w:rFonts w:ascii="Times New Roman" w:hAnsi="Times New Roman" w:cs="Times New Roman"/>
                <w:b/>
              </w:rPr>
              <w:t>Название проекта</w:t>
            </w:r>
            <w:r>
              <w:t xml:space="preserve"> </w:t>
            </w:r>
            <w:r w:rsidRPr="00DC3900">
              <w:rPr>
                <w:rFonts w:ascii="Times New Roman" w:hAnsi="Times New Roman" w:cs="Times New Roman"/>
                <w:b/>
              </w:rPr>
              <w:t>в 20</w:t>
            </w:r>
            <w:r>
              <w:rPr>
                <w:rFonts w:ascii="Times New Roman" w:hAnsi="Times New Roman" w:cs="Times New Roman"/>
                <w:b/>
              </w:rPr>
              <w:t xml:space="preserve">23 </w:t>
            </w:r>
            <w:r w:rsidRPr="00DC3900">
              <w:rPr>
                <w:rFonts w:ascii="Times New Roman" w:hAnsi="Times New Roman" w:cs="Times New Roman"/>
                <w:b/>
              </w:rPr>
              <w:t>году:</w:t>
            </w:r>
            <w:r>
              <w:rPr>
                <w:rFonts w:ascii="Times New Roman" w:hAnsi="Times New Roman" w:cs="Times New Roman"/>
                <w:b/>
              </w:rPr>
              <w:t xml:space="preserve"> </w:t>
            </w:r>
          </w:p>
          <w:p w:rsidR="00C01C10" w:rsidRPr="00B05C22" w:rsidRDefault="00C01C10" w:rsidP="00176E0B">
            <w:pPr>
              <w:pStyle w:val="BodyA"/>
              <w:rPr>
                <w:rFonts w:ascii="Times New Roman" w:hAnsi="Times New Roman" w:cs="Times New Roman"/>
                <w:b/>
              </w:rPr>
            </w:pPr>
            <w:r w:rsidRPr="00DC3900">
              <w:rPr>
                <w:rFonts w:ascii="Times New Roman" w:hAnsi="Times New Roman" w:cs="Times New Roman"/>
                <w:b/>
              </w:rPr>
              <w:t>Новое название (если оно поменялось)</w:t>
            </w:r>
            <w:r>
              <w:rPr>
                <w:rFonts w:ascii="Times New Roman" w:hAnsi="Times New Roman" w:cs="Times New Roman"/>
                <w:b/>
              </w:rPr>
              <w:t xml:space="preserve">: </w:t>
            </w: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Default="00C01C10" w:rsidP="00176E0B">
            <w:pPr>
              <w:pStyle w:val="BodyA"/>
              <w:rPr>
                <w:rFonts w:ascii="Times New Roman" w:hAnsi="Times New Roman" w:cs="Times New Roman"/>
                <w:b/>
              </w:rPr>
            </w:pPr>
            <w:r w:rsidRPr="00B05C22">
              <w:rPr>
                <w:rFonts w:ascii="Times New Roman" w:hAnsi="Times New Roman" w:cs="Times New Roman"/>
                <w:b/>
              </w:rPr>
              <w:t>Название организации</w:t>
            </w:r>
            <w:r>
              <w:rPr>
                <w:rFonts w:ascii="Times New Roman" w:hAnsi="Times New Roman" w:cs="Times New Roman"/>
                <w:b/>
              </w:rPr>
              <w:t xml:space="preserve"> в 2023 году</w:t>
            </w:r>
            <w:r w:rsidRPr="00B05C22">
              <w:rPr>
                <w:rFonts w:ascii="Times New Roman" w:hAnsi="Times New Roman" w:cs="Times New Roman"/>
                <w:b/>
              </w:rPr>
              <w:t xml:space="preserve">: </w:t>
            </w:r>
          </w:p>
          <w:p w:rsidR="00C01C10" w:rsidRPr="002F23F2" w:rsidRDefault="00C01C10" w:rsidP="00176E0B">
            <w:pPr>
              <w:pStyle w:val="BodyA"/>
              <w:rPr>
                <w:rFonts w:ascii="Times New Roman" w:hAnsi="Times New Roman" w:cs="Times New Roman"/>
                <w:b/>
                <w:i/>
              </w:rPr>
            </w:pPr>
            <w:r w:rsidRPr="002F23F2">
              <w:rPr>
                <w:rFonts w:ascii="Times New Roman" w:hAnsi="Times New Roman" w:cs="Times New Roman"/>
                <w:b/>
                <w:i/>
                <w:color w:val="FF0000"/>
              </w:rPr>
              <w:t xml:space="preserve">Новый заявитель (если он поменялся): </w:t>
            </w: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BodyA"/>
              <w:rPr>
                <w:rFonts w:ascii="Times New Roman" w:hAnsi="Times New Roman" w:cs="Times New Roman"/>
                <w:b/>
              </w:rPr>
            </w:pPr>
            <w:r w:rsidRPr="00B05C22">
              <w:rPr>
                <w:rFonts w:ascii="Times New Roman" w:hAnsi="Times New Roman" w:cs="Times New Roman"/>
                <w:b/>
              </w:rPr>
              <w:t>ФИО руководителя проекта:</w:t>
            </w:r>
          </w:p>
        </w:tc>
      </w:tr>
      <w:tr w:rsidR="00C01C10" w:rsidRPr="00B05C22" w:rsidTr="00176E0B">
        <w:trPr>
          <w:trHeight w:val="20"/>
        </w:trPr>
        <w:tc>
          <w:tcPr>
            <w:tcW w:w="2488" w:type="dxa"/>
            <w:gridSpan w:val="3"/>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B05C22" w:rsidRDefault="00C01C10" w:rsidP="00176E0B">
            <w:pPr>
              <w:pStyle w:val="TableStyle2"/>
              <w:rPr>
                <w:rFonts w:ascii="Times New Roman" w:hAnsi="Times New Roman" w:cs="Times New Roman"/>
                <w:sz w:val="22"/>
                <w:szCs w:val="22"/>
              </w:rPr>
            </w:pPr>
            <w:r w:rsidRPr="00B05C22">
              <w:rPr>
                <w:rFonts w:ascii="Times New Roman" w:hAnsi="Times New Roman" w:cs="Times New Roman"/>
                <w:b/>
                <w:bCs/>
                <w:sz w:val="22"/>
                <w:szCs w:val="22"/>
              </w:rPr>
              <w:t xml:space="preserve">1). Краткое описание первого этапа проекта </w:t>
            </w:r>
          </w:p>
        </w:tc>
        <w:tc>
          <w:tcPr>
            <w:tcW w:w="13378" w:type="dxa"/>
            <w:gridSpan w:val="8"/>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B05C22" w:rsidRDefault="00C01C10" w:rsidP="00176E0B">
            <w:pPr>
              <w:pStyle w:val="TableStyle2"/>
              <w:numPr>
                <w:ilvl w:val="0"/>
                <w:numId w:val="2"/>
              </w:numPr>
              <w:ind w:left="360"/>
              <w:rPr>
                <w:rFonts w:ascii="Times New Roman" w:hAnsi="Times New Roman" w:cs="Times New Roman"/>
                <w:sz w:val="22"/>
                <w:szCs w:val="22"/>
              </w:rPr>
            </w:pPr>
            <w:r w:rsidRPr="00B05C22">
              <w:rPr>
                <w:rFonts w:ascii="Times New Roman" w:hAnsi="Times New Roman" w:cs="Times New Roman"/>
                <w:sz w:val="22"/>
                <w:szCs w:val="22"/>
              </w:rPr>
              <w:t>Цель и задачи первого этапа проекта:</w:t>
            </w:r>
          </w:p>
          <w:p w:rsidR="00C01C10" w:rsidRDefault="00C01C10" w:rsidP="00176E0B">
            <w:pPr>
              <w:pStyle w:val="TableStyle2"/>
              <w:ind w:left="360"/>
              <w:rPr>
                <w:rFonts w:ascii="Times New Roman" w:hAnsi="Times New Roman" w:cs="Times New Roman"/>
                <w:sz w:val="22"/>
                <w:szCs w:val="22"/>
              </w:rPr>
            </w:pPr>
            <w:r w:rsidRPr="00B05C22">
              <w:rPr>
                <w:rFonts w:ascii="Times New Roman" w:hAnsi="Times New Roman" w:cs="Times New Roman"/>
                <w:sz w:val="22"/>
                <w:szCs w:val="22"/>
              </w:rPr>
              <w:t>Основная идея первого этапа проекта (что предполагается сделать):</w:t>
            </w:r>
          </w:p>
          <w:p w:rsidR="00C01C10" w:rsidRDefault="00C01C10" w:rsidP="00176E0B">
            <w:pPr>
              <w:pStyle w:val="TableStyle2"/>
              <w:ind w:left="360"/>
              <w:rPr>
                <w:rFonts w:ascii="Times New Roman" w:hAnsi="Times New Roman" w:cs="Times New Roman"/>
                <w:sz w:val="22"/>
                <w:szCs w:val="22"/>
              </w:rPr>
            </w:pPr>
          </w:p>
          <w:p w:rsidR="00C01C10" w:rsidRDefault="00C01C10" w:rsidP="00176E0B">
            <w:pPr>
              <w:pStyle w:val="TableStyle2"/>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hAnsi="Times New Roman" w:cs="Times New Roman"/>
                <w:sz w:val="22"/>
                <w:szCs w:val="22"/>
              </w:rPr>
            </w:pPr>
            <w:r>
              <w:rPr>
                <w:rFonts w:ascii="Times New Roman" w:hAnsi="Times New Roman" w:cs="Times New Roman"/>
                <w:sz w:val="22"/>
                <w:szCs w:val="22"/>
              </w:rPr>
              <w:t>Формы работы в качестве ЦСР (как вы видите становление Центра социокультурного развития малой территории):</w:t>
            </w:r>
          </w:p>
          <w:p w:rsidR="00C01C10" w:rsidRPr="00B05C22" w:rsidRDefault="00C01C10" w:rsidP="00176E0B">
            <w:pPr>
              <w:pStyle w:val="TableStyle2"/>
              <w:ind w:left="360"/>
              <w:rPr>
                <w:rFonts w:ascii="Times New Roman" w:hAnsi="Times New Roman" w:cs="Times New Roman"/>
                <w:sz w:val="22"/>
                <w:szCs w:val="22"/>
              </w:rPr>
            </w:pP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0"/>
              <w:rPr>
                <w:rFonts w:ascii="Times New Roman" w:eastAsia="Arial Unicode MS" w:hAnsi="Times New Roman"/>
                <w:color w:val="000000"/>
                <w:u w:color="000000"/>
                <w:bdr w:val="nil"/>
                <w:lang w:eastAsia="ru-RU"/>
              </w:rPr>
            </w:pPr>
            <w:r w:rsidRPr="00B05C22">
              <w:rPr>
                <w:rFonts w:ascii="Times New Roman" w:eastAsia="Arial Unicode MS" w:hAnsi="Times New Roman"/>
                <w:b/>
                <w:bCs/>
                <w:bdr w:val="nil"/>
              </w:rPr>
              <w:t>2). Партнерские отношения, потенциал для сетевого взаимодействия:</w:t>
            </w:r>
            <w:r>
              <w:rPr>
                <w:rFonts w:ascii="Times New Roman" w:eastAsia="Arial Unicode MS" w:hAnsi="Times New Roman"/>
                <w:b/>
                <w:bCs/>
                <w:bdr w:val="nil"/>
              </w:rPr>
              <w:t xml:space="preserve"> </w:t>
            </w:r>
            <w:r w:rsidRPr="00B05C22">
              <w:rPr>
                <w:rFonts w:ascii="Times New Roman" w:eastAsia="Arial Unicode MS" w:hAnsi="Times New Roman"/>
                <w:color w:val="000000"/>
                <w:u w:color="000000"/>
                <w:bdr w:val="nil"/>
                <w:lang w:eastAsia="ru-RU"/>
              </w:rPr>
              <w:t xml:space="preserve">Кто из </w:t>
            </w:r>
            <w:r w:rsidRPr="00B05C22">
              <w:rPr>
                <w:rFonts w:ascii="Times New Roman" w:eastAsia="Arial Unicode MS" w:hAnsi="Times New Roman"/>
                <w:b/>
                <w:i/>
                <w:color w:val="000000"/>
                <w:u w:color="000000"/>
                <w:bdr w:val="nil"/>
                <w:lang w:eastAsia="ru-RU"/>
              </w:rPr>
              <w:t>содержательных партнеров</w:t>
            </w:r>
            <w:r w:rsidRPr="00B05C22">
              <w:rPr>
                <w:rFonts w:ascii="Times New Roman" w:eastAsia="Arial Unicode MS" w:hAnsi="Times New Roman"/>
                <w:color w:val="000000"/>
                <w:u w:color="000000"/>
                <w:bdr w:val="nil"/>
                <w:lang w:eastAsia="ru-RU"/>
              </w:rPr>
              <w:t xml:space="preserve"> будет помогать реализовывать первый этап проекта?</w:t>
            </w:r>
            <w:r w:rsidRPr="00B05C22">
              <w:rPr>
                <w:rFonts w:ascii="Times New Roman" w:eastAsia="Arial Unicode MS" w:hAnsi="Times New Roman"/>
                <w:bdr w:val="nil"/>
              </w:rPr>
              <w:t xml:space="preserve"> Каково будет их участие в проекте?</w:t>
            </w:r>
            <w:r>
              <w:rPr>
                <w:rFonts w:ascii="Times New Roman" w:eastAsia="Arial Unicode MS" w:hAnsi="Times New Roman"/>
                <w:bdr w:val="nil"/>
              </w:rPr>
              <w:t xml:space="preserve"> </w:t>
            </w:r>
            <w:r w:rsidRPr="00B05C22">
              <w:rPr>
                <w:rFonts w:ascii="Times New Roman" w:eastAsia="Arial Unicode MS" w:hAnsi="Times New Roman"/>
                <w:bdr w:val="nil"/>
              </w:rPr>
              <w:t xml:space="preserve">(учреждения культуры, образовательные учреждения, партнеры в виде сообществ местных жителей, ассоциаций местных жителей и т.д., которые хотели бы/готовы включиться </w:t>
            </w:r>
            <w:proofErr w:type="gramStart"/>
            <w:r w:rsidRPr="00B05C22">
              <w:rPr>
                <w:rFonts w:ascii="Times New Roman" w:eastAsia="Arial Unicode MS" w:hAnsi="Times New Roman"/>
                <w:bdr w:val="nil"/>
              </w:rPr>
              <w:t>в  сетевое</w:t>
            </w:r>
            <w:proofErr w:type="gramEnd"/>
            <w:r w:rsidRPr="00B05C22">
              <w:rPr>
                <w:rFonts w:ascii="Times New Roman" w:eastAsia="Arial Unicode MS" w:hAnsi="Times New Roman"/>
                <w:bdr w:val="nil"/>
              </w:rPr>
              <w:t xml:space="preserve"> взаимодействие с заявителям с целью развития своих территорий средствами культуры?) </w:t>
            </w:r>
          </w:p>
        </w:tc>
      </w:tr>
      <w:tr w:rsidR="00C01C10" w:rsidRPr="00B05C22" w:rsidTr="00176E0B">
        <w:trPr>
          <w:trHeight w:val="20"/>
        </w:trPr>
        <w:tc>
          <w:tcPr>
            <w:tcW w:w="248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2F23F2" w:rsidRDefault="00C01C10" w:rsidP="00176E0B">
            <w:pPr>
              <w:pStyle w:val="TableStyle2"/>
              <w:jc w:val="center"/>
              <w:rPr>
                <w:rFonts w:ascii="Times New Roman" w:hAnsi="Times New Roman" w:cs="Times New Roman"/>
                <w:b/>
                <w:bCs/>
                <w:sz w:val="22"/>
                <w:szCs w:val="22"/>
              </w:rPr>
            </w:pPr>
            <w:r w:rsidRPr="002F23F2">
              <w:rPr>
                <w:rFonts w:ascii="Times New Roman" w:hAnsi="Times New Roman" w:cs="Times New Roman"/>
                <w:b/>
                <w:sz w:val="22"/>
                <w:szCs w:val="22"/>
              </w:rPr>
              <w:t>Наименование организации партнера</w:t>
            </w:r>
          </w:p>
        </w:tc>
        <w:tc>
          <w:tcPr>
            <w:tcW w:w="445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Сфера деятельности партнера</w:t>
            </w:r>
          </w:p>
        </w:tc>
        <w:tc>
          <w:tcPr>
            <w:tcW w:w="4459" w:type="dxa"/>
            <w:gridSpan w:val="4"/>
            <w:tcBorders>
              <w:top w:val="single" w:sz="2" w:space="0" w:color="000000"/>
              <w:left w:val="single" w:sz="2" w:space="0" w:color="000000"/>
              <w:bottom w:val="single" w:sz="2" w:space="0" w:color="000000"/>
              <w:right w:val="single" w:sz="2" w:space="0" w:color="000000"/>
            </w:tcBorders>
            <w:shd w:val="clear" w:color="auto" w:fill="auto"/>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Ресурсы партнера в проекте</w:t>
            </w:r>
          </w:p>
        </w:tc>
        <w:tc>
          <w:tcPr>
            <w:tcW w:w="4460" w:type="dxa"/>
            <w:tcBorders>
              <w:top w:val="single" w:sz="2" w:space="0" w:color="000000"/>
              <w:left w:val="single" w:sz="2" w:space="0" w:color="000000"/>
              <w:bottom w:val="single" w:sz="2" w:space="0" w:color="000000"/>
              <w:right w:val="single" w:sz="2" w:space="0" w:color="000000"/>
            </w:tcBorders>
            <w:shd w:val="clear" w:color="auto" w:fill="auto"/>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Роль партнера в проекте</w:t>
            </w:r>
          </w:p>
        </w:tc>
      </w:tr>
      <w:tr w:rsidR="00C01C10" w:rsidRPr="00B05C22" w:rsidTr="00176E0B">
        <w:trPr>
          <w:trHeight w:val="20"/>
        </w:trPr>
        <w:tc>
          <w:tcPr>
            <w:tcW w:w="248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center"/>
              <w:rPr>
                <w:rFonts w:ascii="Times New Roman" w:hAnsi="Times New Roman" w:cs="Times New Roman"/>
                <w:sz w:val="22"/>
                <w:szCs w:val="22"/>
              </w:rPr>
            </w:pPr>
          </w:p>
        </w:tc>
        <w:tc>
          <w:tcPr>
            <w:tcW w:w="445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4459" w:type="dxa"/>
            <w:gridSpan w:val="4"/>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4460" w:type="dxa"/>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r>
      <w:tr w:rsidR="00C01C10" w:rsidRPr="00B05C22" w:rsidTr="00176E0B">
        <w:trPr>
          <w:trHeight w:val="20"/>
        </w:trPr>
        <w:tc>
          <w:tcPr>
            <w:tcW w:w="248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center"/>
              <w:rPr>
                <w:rFonts w:ascii="Times New Roman" w:hAnsi="Times New Roman" w:cs="Times New Roman"/>
                <w:sz w:val="22"/>
                <w:szCs w:val="22"/>
              </w:rPr>
            </w:pPr>
          </w:p>
        </w:tc>
        <w:tc>
          <w:tcPr>
            <w:tcW w:w="445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4459" w:type="dxa"/>
            <w:gridSpan w:val="4"/>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4460" w:type="dxa"/>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0"/>
              <w:rPr>
                <w:rFonts w:ascii="Times New Roman" w:eastAsia="Arial Unicode MS" w:hAnsi="Times New Roman"/>
                <w:color w:val="000000"/>
                <w:u w:color="000000"/>
                <w:bdr w:val="nil"/>
                <w:lang w:eastAsia="ru-RU"/>
              </w:rPr>
            </w:pPr>
            <w:r w:rsidRPr="00B05C22">
              <w:rPr>
                <w:rFonts w:ascii="Times New Roman" w:eastAsia="Arial Unicode MS" w:hAnsi="Times New Roman"/>
                <w:b/>
                <w:bCs/>
                <w:bdr w:val="nil"/>
              </w:rPr>
              <w:t xml:space="preserve">3). </w:t>
            </w:r>
            <w:r w:rsidRPr="00B05C22">
              <w:rPr>
                <w:rFonts w:ascii="Times New Roman" w:eastAsia="Arial Unicode MS" w:hAnsi="Times New Roman"/>
                <w:b/>
                <w:bdr w:val="nil"/>
              </w:rPr>
              <w:t>План-график реализации проекта</w:t>
            </w:r>
          </w:p>
        </w:tc>
      </w:tr>
      <w:tr w:rsidR="00C01C10" w:rsidRPr="00B05C22" w:rsidTr="00176E0B">
        <w:trPr>
          <w:trHeight w:val="20"/>
        </w:trPr>
        <w:tc>
          <w:tcPr>
            <w:tcW w:w="1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2F23F2" w:rsidRDefault="00C01C10" w:rsidP="00176E0B">
            <w:pPr>
              <w:pStyle w:val="TableStyle2"/>
              <w:jc w:val="center"/>
              <w:rPr>
                <w:rFonts w:ascii="Times New Roman" w:hAnsi="Times New Roman" w:cs="Times New Roman"/>
                <w:b/>
                <w:bCs/>
                <w:sz w:val="22"/>
                <w:szCs w:val="22"/>
              </w:rPr>
            </w:pPr>
            <w:r w:rsidRPr="002F23F2">
              <w:rPr>
                <w:rFonts w:ascii="Times New Roman" w:hAnsi="Times New Roman" w:cs="Times New Roman"/>
                <w:b/>
                <w:sz w:val="22"/>
                <w:szCs w:val="22"/>
              </w:rPr>
              <w:t>Период</w:t>
            </w:r>
          </w:p>
        </w:tc>
        <w:tc>
          <w:tcPr>
            <w:tcW w:w="3371"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cs="Arial Unicode MS"/>
                <w:b/>
                <w:bdr w:val="nil"/>
              </w:rPr>
              <w:t>Мероприятия/работы</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Роль Заявителя</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2F23F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Роль партнера в проекте</w:t>
            </w:r>
          </w:p>
        </w:tc>
        <w:tc>
          <w:tcPr>
            <w:tcW w:w="685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2F23F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b/>
                <w:color w:val="000000"/>
                <w:u w:color="000000"/>
                <w:bdr w:val="nil"/>
                <w:lang w:eastAsia="ru-RU"/>
              </w:rPr>
            </w:pPr>
            <w:r w:rsidRPr="002F23F2">
              <w:rPr>
                <w:rFonts w:ascii="Times New Roman" w:eastAsia="Arial Unicode MS" w:hAnsi="Times New Roman"/>
                <w:b/>
                <w:bdr w:val="nil"/>
              </w:rPr>
              <w:t xml:space="preserve">Результаты мероприятий/работ </w:t>
            </w:r>
            <w:r w:rsidRPr="002F23F2">
              <w:rPr>
                <w:rFonts w:ascii="Times New Roman" w:eastAsia="Arial Unicode MS" w:hAnsi="Times New Roman"/>
                <w:b/>
                <w:sz w:val="20"/>
                <w:bdr w:val="nil"/>
              </w:rPr>
              <w:t>(Какие новые навыки/знания получат участники проекта? Какие новые возможности появятся у участников проекта и/или местных жителей? Другое?)</w:t>
            </w:r>
          </w:p>
        </w:tc>
      </w:tr>
      <w:tr w:rsidR="00C01C10" w:rsidRPr="00B05C22" w:rsidTr="00176E0B">
        <w:trPr>
          <w:trHeight w:val="20"/>
        </w:trPr>
        <w:tc>
          <w:tcPr>
            <w:tcW w:w="1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center"/>
              <w:rPr>
                <w:rFonts w:ascii="Times New Roman" w:hAnsi="Times New Roman" w:cs="Times New Roman"/>
                <w:sz w:val="22"/>
                <w:szCs w:val="22"/>
              </w:rPr>
            </w:pPr>
          </w:p>
        </w:tc>
        <w:tc>
          <w:tcPr>
            <w:tcW w:w="3371"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685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bdr w:val="nil"/>
              </w:rPr>
            </w:pPr>
          </w:p>
        </w:tc>
      </w:tr>
      <w:tr w:rsidR="00C01C10" w:rsidRPr="00B05C22" w:rsidTr="00176E0B">
        <w:trPr>
          <w:trHeight w:val="20"/>
        </w:trPr>
        <w:tc>
          <w:tcPr>
            <w:tcW w:w="1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center"/>
              <w:rPr>
                <w:rFonts w:ascii="Times New Roman" w:hAnsi="Times New Roman" w:cs="Times New Roman"/>
                <w:sz w:val="22"/>
                <w:szCs w:val="22"/>
              </w:rPr>
            </w:pPr>
          </w:p>
        </w:tc>
        <w:tc>
          <w:tcPr>
            <w:tcW w:w="3371"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bdr w:val="nil"/>
              </w:rPr>
            </w:pPr>
          </w:p>
        </w:tc>
        <w:tc>
          <w:tcPr>
            <w:tcW w:w="6855" w:type="dxa"/>
            <w:gridSpan w:val="2"/>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bdr w:val="nil"/>
              </w:rPr>
            </w:pP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0"/>
              <w:rPr>
                <w:rFonts w:ascii="Times New Roman" w:eastAsia="Arial Unicode MS" w:hAnsi="Times New Roman"/>
                <w:b/>
                <w:bCs/>
                <w:bdr w:val="nil"/>
              </w:rPr>
            </w:pPr>
            <w:r w:rsidRPr="00B05C22">
              <w:rPr>
                <w:rFonts w:ascii="Times New Roman" w:eastAsia="Arial Unicode MS" w:hAnsi="Times New Roman"/>
                <w:b/>
                <w:bCs/>
                <w:bdr w:val="nil"/>
              </w:rPr>
              <w:t xml:space="preserve">4). </w:t>
            </w:r>
            <w:r w:rsidRPr="00B05C22">
              <w:rPr>
                <w:rFonts w:ascii="Times New Roman" w:eastAsia="Arial Unicode MS" w:hAnsi="Times New Roman"/>
                <w:b/>
                <w:bdr w:val="nil"/>
              </w:rPr>
              <w:t>Результаты первого этапа проекта</w:t>
            </w:r>
            <w:r w:rsidRPr="00B05C22">
              <w:rPr>
                <w:rFonts w:ascii="Times New Roman" w:eastAsia="Arial Unicode MS" w:hAnsi="Times New Roman"/>
                <w:b/>
                <w:bCs/>
                <w:bdr w:val="nil"/>
              </w:rPr>
              <w:t>:</w:t>
            </w:r>
          </w:p>
          <w:p w:rsidR="00C01C10" w:rsidRPr="00B05C22" w:rsidRDefault="00C01C10" w:rsidP="00176E0B">
            <w:pPr>
              <w:pStyle w:val="a6"/>
              <w:pBdr>
                <w:top w:val="nil"/>
                <w:left w:val="nil"/>
                <w:bottom w:val="nil"/>
                <w:right w:val="nil"/>
                <w:between w:val="nil"/>
                <w:bar w:val="nil"/>
              </w:pBdr>
              <w:spacing w:after="0" w:line="240" w:lineRule="auto"/>
              <w:ind w:left="0"/>
              <w:rPr>
                <w:rFonts w:ascii="Times New Roman" w:eastAsia="Arial Unicode MS" w:hAnsi="Times New Roman"/>
                <w:color w:val="000000"/>
                <w:u w:color="000000"/>
                <w:bdr w:val="nil"/>
                <w:lang w:eastAsia="ru-RU"/>
              </w:rPr>
            </w:pPr>
            <w:r w:rsidRPr="00B05C22">
              <w:rPr>
                <w:rFonts w:ascii="Times New Roman" w:eastAsia="Arial Unicode MS" w:hAnsi="Times New Roman"/>
                <w:bdr w:val="nil"/>
              </w:rPr>
              <w:t>Каких результатов вы хотите достичь при реализации первого этапа проекта? Как можно оценить результат первого этапа проекта (</w:t>
            </w:r>
            <w:r w:rsidRPr="00B05C22">
              <w:rPr>
                <w:rFonts w:ascii="Times New Roman" w:eastAsia="Arial Unicode MS" w:hAnsi="Times New Roman"/>
                <w:b/>
                <w:i/>
                <w:bdr w:val="nil"/>
              </w:rPr>
              <w:t>что будет говорить об успехе первого этапа проекта</w:t>
            </w:r>
            <w:r w:rsidRPr="00B05C22">
              <w:rPr>
                <w:rFonts w:ascii="Times New Roman" w:eastAsia="Arial Unicode MS" w:hAnsi="Times New Roman"/>
                <w:bdr w:val="nil"/>
              </w:rPr>
              <w:t>)?</w:t>
            </w: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extDirection w:val="btLr"/>
          </w:tcPr>
          <w:p w:rsidR="00C01C10" w:rsidRPr="00B05C22" w:rsidRDefault="00C01C10" w:rsidP="00176E0B">
            <w:pPr>
              <w:pStyle w:val="TableStyle2"/>
              <w:ind w:left="113" w:right="113"/>
              <w:jc w:val="both"/>
              <w:rPr>
                <w:rFonts w:ascii="Times New Roman" w:hAnsi="Times New Roman" w:cs="Times New Roman"/>
                <w:b/>
                <w:bCs/>
                <w:sz w:val="16"/>
                <w:szCs w:val="16"/>
              </w:rPr>
            </w:pP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olor w:val="000000"/>
                <w:u w:color="000000"/>
                <w:bdr w:val="nil"/>
                <w:lang w:eastAsia="ru-RU"/>
              </w:rPr>
            </w:pPr>
            <w:r w:rsidRPr="00B05C22">
              <w:rPr>
                <w:rFonts w:ascii="Times New Roman" w:eastAsia="Arial Unicode MS" w:hAnsi="Times New Roman" w:cs="Arial Unicode MS"/>
                <w:bdr w:val="nil"/>
              </w:rPr>
              <w:t>Качественные</w:t>
            </w: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olor w:val="000000"/>
                <w:u w:color="000000"/>
                <w:bdr w:val="nil"/>
                <w:lang w:eastAsia="ru-RU"/>
              </w:rPr>
            </w:pPr>
            <w:r w:rsidRPr="00B05C22">
              <w:rPr>
                <w:rFonts w:ascii="Times New Roman" w:eastAsia="Arial Unicode MS" w:hAnsi="Times New Roman"/>
                <w:color w:val="000000"/>
                <w:u w:color="000000"/>
                <w:bdr w:val="nil"/>
                <w:lang w:eastAsia="ru-RU"/>
              </w:rPr>
              <w:t>Количественные</w:t>
            </w: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bCs/>
                <w:sz w:val="16"/>
                <w:szCs w:val="16"/>
              </w:rPr>
            </w:pPr>
            <w:r w:rsidRPr="00B05C22">
              <w:rPr>
                <w:rFonts w:ascii="Times New Roman" w:hAnsi="Times New Roman" w:cs="Times New Roman"/>
                <w:bCs/>
                <w:sz w:val="16"/>
                <w:szCs w:val="16"/>
              </w:rPr>
              <w:t>КОМАНДА</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bCs/>
                <w:sz w:val="16"/>
                <w:szCs w:val="16"/>
              </w:rPr>
            </w:pPr>
            <w:r w:rsidRPr="00B05C22">
              <w:rPr>
                <w:rFonts w:ascii="Times New Roman" w:hAnsi="Times New Roman" w:cs="Times New Roman"/>
                <w:bCs/>
                <w:sz w:val="16"/>
                <w:szCs w:val="16"/>
              </w:rPr>
              <w:t>УПРАВЛЕНИЕ</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b/>
                <w:bCs/>
                <w:sz w:val="22"/>
                <w:szCs w:val="22"/>
              </w:rPr>
            </w:pPr>
            <w:r w:rsidRPr="00B05C22">
              <w:rPr>
                <w:rFonts w:ascii="Times New Roman" w:hAnsi="Times New Roman" w:cs="Times New Roman"/>
                <w:sz w:val="16"/>
                <w:szCs w:val="16"/>
              </w:rPr>
              <w:t>ЦЕЛЕВАЯ АУДИТОРИЯ</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b/>
                <w:bCs/>
                <w:sz w:val="22"/>
                <w:szCs w:val="22"/>
              </w:rPr>
            </w:pPr>
            <w:r w:rsidRPr="00B05C22">
              <w:rPr>
                <w:rFonts w:ascii="Times New Roman" w:hAnsi="Times New Roman" w:cs="Times New Roman"/>
                <w:sz w:val="16"/>
                <w:szCs w:val="16"/>
              </w:rPr>
              <w:t>ПАРТНЕРЫ</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b/>
                <w:bCs/>
                <w:sz w:val="22"/>
                <w:szCs w:val="22"/>
              </w:rPr>
            </w:pPr>
            <w:r w:rsidRPr="00B05C22">
              <w:rPr>
                <w:rFonts w:ascii="Times New Roman" w:hAnsi="Times New Roman" w:cs="Times New Roman"/>
                <w:sz w:val="16"/>
                <w:szCs w:val="16"/>
              </w:rPr>
              <w:lastRenderedPageBreak/>
              <w:t>ФИНАНСОВАЯ УСТОЙЧИВОСТЬ</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sz w:val="16"/>
                <w:szCs w:val="16"/>
              </w:rPr>
            </w:pPr>
            <w:r w:rsidRPr="00B05C22">
              <w:rPr>
                <w:rFonts w:ascii="Times New Roman" w:hAnsi="Times New Roman" w:cs="Times New Roman"/>
                <w:sz w:val="16"/>
                <w:szCs w:val="16"/>
              </w:rPr>
              <w:t>ИНФОРМАЦИОННОЕ СОПРОВОЖДЕНИЕ</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cantSplit/>
          <w:trHeight w:val="20"/>
        </w:trPr>
        <w:tc>
          <w:tcPr>
            <w:tcW w:w="206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TableStyle2"/>
              <w:jc w:val="both"/>
              <w:rPr>
                <w:rFonts w:ascii="Times New Roman" w:hAnsi="Times New Roman" w:cs="Times New Roman"/>
                <w:sz w:val="16"/>
                <w:szCs w:val="16"/>
              </w:rPr>
            </w:pPr>
            <w:r w:rsidRPr="00B05C22">
              <w:rPr>
                <w:rFonts w:ascii="Times New Roman" w:hAnsi="Times New Roman" w:cs="Times New Roman"/>
                <w:sz w:val="16"/>
                <w:szCs w:val="16"/>
              </w:rPr>
              <w:t>СОЦИАЛЬНЫЕ ЭФФЕКТЫ</w:t>
            </w:r>
          </w:p>
        </w:tc>
        <w:tc>
          <w:tcPr>
            <w:tcW w:w="6404"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01C10" w:rsidRPr="00B05C22" w:rsidRDefault="00C01C10" w:rsidP="00176E0B">
            <w:pPr>
              <w:pStyle w:val="a6"/>
              <w:pBdr>
                <w:top w:val="nil"/>
                <w:left w:val="nil"/>
                <w:bottom w:val="nil"/>
                <w:right w:val="nil"/>
                <w:between w:val="nil"/>
                <w:bar w:val="nil"/>
              </w:pBdr>
              <w:spacing w:after="0" w:line="240" w:lineRule="auto"/>
              <w:ind w:left="97"/>
              <w:jc w:val="center"/>
              <w:rPr>
                <w:rFonts w:ascii="Times New Roman" w:eastAsia="Arial Unicode MS" w:hAnsi="Times New Roman" w:cs="Arial Unicode MS"/>
                <w:bdr w:val="nil"/>
              </w:rPr>
            </w:pPr>
          </w:p>
        </w:tc>
        <w:tc>
          <w:tcPr>
            <w:tcW w:w="7397" w:type="dxa"/>
            <w:gridSpan w:val="3"/>
            <w:tcBorders>
              <w:top w:val="single" w:sz="2" w:space="0" w:color="000000"/>
              <w:left w:val="single" w:sz="2" w:space="0" w:color="000000"/>
              <w:bottom w:val="single" w:sz="2" w:space="0" w:color="000000"/>
              <w:right w:val="single" w:sz="2" w:space="0" w:color="000000"/>
            </w:tcBorders>
            <w:shd w:val="clear" w:color="auto" w:fill="auto"/>
          </w:tcPr>
          <w:p w:rsidR="00C01C10" w:rsidRPr="00B05C22" w:rsidRDefault="00C01C10" w:rsidP="00176E0B">
            <w:pPr>
              <w:pStyle w:val="a6"/>
              <w:pBdr>
                <w:top w:val="nil"/>
                <w:left w:val="nil"/>
                <w:bottom w:val="nil"/>
                <w:right w:val="nil"/>
                <w:between w:val="nil"/>
                <w:bar w:val="nil"/>
              </w:pBdr>
              <w:spacing w:after="0" w:line="240" w:lineRule="auto"/>
              <w:ind w:left="97"/>
              <w:rPr>
                <w:rFonts w:ascii="Times New Roman" w:eastAsia="Arial Unicode MS" w:hAnsi="Times New Roman"/>
                <w:color w:val="000000"/>
                <w:u w:color="000000"/>
                <w:bdr w:val="nil"/>
                <w:lang w:eastAsia="ru-RU"/>
              </w:rPr>
            </w:pPr>
          </w:p>
        </w:tc>
      </w:tr>
      <w:tr w:rsidR="00C01C10" w:rsidRPr="00B05C22" w:rsidTr="00176E0B">
        <w:trPr>
          <w:trHeight w:val="20"/>
        </w:trPr>
        <w:tc>
          <w:tcPr>
            <w:tcW w:w="15866" w:type="dxa"/>
            <w:gridSpan w:val="11"/>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C01C10" w:rsidRPr="00CB24B3" w:rsidRDefault="00C01C10" w:rsidP="00176E0B">
            <w:pPr>
              <w:pStyle w:val="BodyB"/>
              <w:numPr>
                <w:ilvl w:val="0"/>
                <w:numId w:val="3"/>
              </w:numPr>
              <w:tabs>
                <w:tab w:val="left" w:pos="457"/>
              </w:tabs>
              <w:spacing w:line="240" w:lineRule="auto"/>
              <w:rPr>
                <w:rFonts w:ascii="Times New Roman" w:hAnsi="Times New Roman" w:cs="Times New Roman"/>
                <w:lang w:val="ru-RU"/>
              </w:rPr>
            </w:pPr>
            <w:r w:rsidRPr="00B05C22">
              <w:rPr>
                <w:rFonts w:ascii="Times New Roman" w:hAnsi="Times New Roman" w:cs="Times New Roman"/>
                <w:lang w:val="ru-RU"/>
              </w:rPr>
              <w:t xml:space="preserve">Какие существуют риски / ограничения при реализации первого этапа проекта? </w:t>
            </w:r>
          </w:p>
        </w:tc>
      </w:tr>
      <w:tr w:rsidR="00C01C10" w:rsidRPr="00B05C22" w:rsidTr="00176E0B">
        <w:trPr>
          <w:trHeight w:val="20"/>
        </w:trPr>
        <w:tc>
          <w:tcPr>
            <w:tcW w:w="32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1C10" w:rsidRPr="00B05C22" w:rsidRDefault="00C01C10" w:rsidP="00176E0B">
            <w:pPr>
              <w:pStyle w:val="BodyB"/>
              <w:spacing w:line="240" w:lineRule="auto"/>
              <w:rPr>
                <w:rFonts w:ascii="Times New Roman" w:hAnsi="Times New Roman" w:cs="Times New Roman"/>
                <w:b/>
                <w:lang w:val="ru-RU"/>
              </w:rPr>
            </w:pPr>
            <w:r w:rsidRPr="00B05C22">
              <w:rPr>
                <w:rFonts w:ascii="Times New Roman" w:hAnsi="Times New Roman" w:cs="Times New Roman"/>
                <w:b/>
                <w:lang w:val="ru-RU"/>
              </w:rPr>
              <w:t xml:space="preserve">5). Финансирование проекта </w:t>
            </w:r>
          </w:p>
        </w:tc>
        <w:tc>
          <w:tcPr>
            <w:tcW w:w="1259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1C10" w:rsidRPr="00B05C22" w:rsidRDefault="00C01C10" w:rsidP="00176E0B">
            <w:pPr>
              <w:pStyle w:val="BodyB"/>
              <w:numPr>
                <w:ilvl w:val="0"/>
                <w:numId w:val="3"/>
              </w:numPr>
              <w:tabs>
                <w:tab w:val="left" w:pos="360"/>
              </w:tabs>
              <w:spacing w:line="240" w:lineRule="auto"/>
              <w:rPr>
                <w:rFonts w:ascii="Times New Roman" w:hAnsi="Times New Roman" w:cs="Times New Roman"/>
                <w:lang w:val="ru-RU"/>
              </w:rPr>
            </w:pPr>
            <w:r w:rsidRPr="00B05C22">
              <w:rPr>
                <w:rFonts w:ascii="Times New Roman" w:hAnsi="Times New Roman" w:cs="Times New Roman"/>
                <w:lang w:val="ru-RU"/>
              </w:rPr>
              <w:t>Запрашиваемая сумма:</w:t>
            </w:r>
          </w:p>
          <w:p w:rsidR="00C01C10" w:rsidRPr="00B05C22" w:rsidRDefault="00C01C10" w:rsidP="00176E0B">
            <w:pPr>
              <w:pStyle w:val="BodyB"/>
              <w:tabs>
                <w:tab w:val="left" w:pos="360"/>
              </w:tabs>
              <w:spacing w:line="240" w:lineRule="auto"/>
              <w:rPr>
                <w:rFonts w:ascii="Times New Roman" w:hAnsi="Times New Roman" w:cs="Times New Roman"/>
                <w:lang w:val="ru-RU"/>
              </w:rPr>
            </w:pPr>
          </w:p>
          <w:p w:rsidR="00C01C10" w:rsidRPr="00B05C22" w:rsidRDefault="00C01C10" w:rsidP="00176E0B">
            <w:pPr>
              <w:pStyle w:val="BodyB"/>
              <w:numPr>
                <w:ilvl w:val="0"/>
                <w:numId w:val="3"/>
              </w:numPr>
              <w:tabs>
                <w:tab w:val="left" w:pos="360"/>
              </w:tabs>
              <w:spacing w:line="240" w:lineRule="auto"/>
              <w:rPr>
                <w:rFonts w:ascii="Times New Roman" w:hAnsi="Times New Roman" w:cs="Times New Roman"/>
                <w:lang w:val="ru-RU"/>
              </w:rPr>
            </w:pPr>
            <w:r w:rsidRPr="00B05C22">
              <w:rPr>
                <w:rFonts w:ascii="Times New Roman" w:hAnsi="Times New Roman" w:cs="Times New Roman"/>
                <w:lang w:val="ru-RU"/>
              </w:rPr>
              <w:t>Сумма со-финансирования:</w:t>
            </w:r>
          </w:p>
        </w:tc>
      </w:tr>
    </w:tbl>
    <w:p w:rsidR="00C01C10" w:rsidRDefault="00C01C10" w:rsidP="00C01C10">
      <w:pPr>
        <w:spacing w:after="0" w:line="240" w:lineRule="auto"/>
      </w:pPr>
    </w:p>
    <w:p w:rsidR="00C01C10" w:rsidRPr="002878DD" w:rsidRDefault="00C01C10" w:rsidP="00C01C10">
      <w:pPr>
        <w:spacing w:after="0" w:line="240" w:lineRule="auto"/>
        <w:rPr>
          <w:rFonts w:ascii="Times New Roman" w:hAnsi="Times New Roman"/>
          <w:b/>
        </w:rPr>
      </w:pPr>
      <w:r w:rsidRPr="002878DD">
        <w:rPr>
          <w:rFonts w:ascii="Times New Roman" w:hAnsi="Times New Roman"/>
          <w:b/>
        </w:rPr>
        <w:t xml:space="preserve">6). </w:t>
      </w:r>
      <w:r w:rsidRPr="002878DD">
        <w:rPr>
          <w:rFonts w:ascii="Times New Roman" w:eastAsia="Arial Unicode MS" w:hAnsi="Times New Roman"/>
          <w:b/>
          <w:color w:val="000000"/>
          <w:u w:color="000000"/>
          <w:bdr w:val="nil"/>
          <w:lang w:eastAsia="ru-RU"/>
        </w:rPr>
        <w:t>Бюджет проекта</w:t>
      </w:r>
    </w:p>
    <w:p w:rsidR="00C01C10" w:rsidRPr="002878DD" w:rsidRDefault="00C01C10" w:rsidP="00C01C10">
      <w:pPr>
        <w:spacing w:after="0" w:line="240" w:lineRule="auto"/>
        <w:rPr>
          <w:rFonts w:ascii="Times New Roman" w:hAnsi="Times New Roman"/>
        </w:rPr>
      </w:pPr>
      <w:r w:rsidRPr="002878DD">
        <w:rPr>
          <w:rFonts w:ascii="Times New Roman" w:hAnsi="Times New Roman"/>
        </w:rPr>
        <w:t>Заявка должна включат</w:t>
      </w:r>
      <w:r>
        <w:rPr>
          <w:rFonts w:ascii="Times New Roman" w:hAnsi="Times New Roman"/>
        </w:rPr>
        <w:t xml:space="preserve">ь в себя подробный постатейный </w:t>
      </w:r>
      <w:r w:rsidRPr="002878DD">
        <w:rPr>
          <w:rFonts w:ascii="Times New Roman" w:hAnsi="Times New Roman"/>
        </w:rPr>
        <w:t xml:space="preserve">бюджет, отражающий все предполагаемые затраты по проекту, а также собственный вклад заявителя.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5"/>
        <w:gridCol w:w="2068"/>
        <w:gridCol w:w="1558"/>
        <w:gridCol w:w="1634"/>
        <w:gridCol w:w="1720"/>
      </w:tblGrid>
      <w:tr w:rsidR="00C01C10" w:rsidRPr="002878DD" w:rsidTr="00176E0B">
        <w:trPr>
          <w:trHeight w:val="425"/>
        </w:trPr>
        <w:tc>
          <w:tcPr>
            <w:tcW w:w="4019" w:type="dxa"/>
            <w:vMerge w:val="restart"/>
            <w:noWrap/>
            <w:vAlign w:val="center"/>
          </w:tcPr>
          <w:p w:rsidR="00C01C10" w:rsidRPr="00DA312B" w:rsidRDefault="00C01C10" w:rsidP="00176E0B">
            <w:pPr>
              <w:spacing w:after="0" w:line="240" w:lineRule="auto"/>
              <w:rPr>
                <w:rFonts w:ascii="Times New Roman" w:hAnsi="Times New Roman"/>
                <w:b/>
              </w:rPr>
            </w:pPr>
            <w:r w:rsidRPr="00DA312B">
              <w:rPr>
                <w:rFonts w:ascii="Times New Roman" w:hAnsi="Times New Roman"/>
                <w:b/>
              </w:rPr>
              <w:t>СТАТЬИ РАСХОДОВ</w:t>
            </w:r>
          </w:p>
        </w:tc>
        <w:tc>
          <w:tcPr>
            <w:tcW w:w="8802" w:type="dxa"/>
            <w:gridSpan w:val="3"/>
            <w:noWrap/>
            <w:vAlign w:val="center"/>
          </w:tcPr>
          <w:p w:rsidR="00C01C10" w:rsidRPr="00DA312B" w:rsidRDefault="00C01C10" w:rsidP="00176E0B">
            <w:pPr>
              <w:spacing w:after="0" w:line="240" w:lineRule="auto"/>
              <w:jc w:val="center"/>
              <w:rPr>
                <w:rFonts w:ascii="Times New Roman" w:hAnsi="Times New Roman"/>
                <w:b/>
              </w:rPr>
            </w:pPr>
            <w:r w:rsidRPr="00DA312B">
              <w:rPr>
                <w:rFonts w:ascii="Times New Roman" w:hAnsi="Times New Roman"/>
                <w:b/>
              </w:rPr>
              <w:t>Источники финансирования</w:t>
            </w:r>
          </w:p>
        </w:tc>
        <w:tc>
          <w:tcPr>
            <w:tcW w:w="2875" w:type="dxa"/>
            <w:vMerge w:val="restart"/>
            <w:noWrap/>
            <w:vAlign w:val="center"/>
          </w:tcPr>
          <w:p w:rsidR="00C01C10" w:rsidRPr="00DA312B" w:rsidRDefault="00C01C10" w:rsidP="00176E0B">
            <w:pPr>
              <w:spacing w:after="0" w:line="240" w:lineRule="auto"/>
              <w:jc w:val="center"/>
              <w:rPr>
                <w:rFonts w:ascii="Times New Roman" w:hAnsi="Times New Roman"/>
                <w:b/>
              </w:rPr>
            </w:pPr>
            <w:r w:rsidRPr="00DA312B">
              <w:rPr>
                <w:rFonts w:ascii="Times New Roman" w:hAnsi="Times New Roman"/>
                <w:b/>
              </w:rPr>
              <w:t>ВСЕГО</w:t>
            </w:r>
          </w:p>
          <w:p w:rsidR="00C01C10" w:rsidRPr="00DA312B" w:rsidRDefault="00C01C10" w:rsidP="00176E0B">
            <w:pPr>
              <w:spacing w:after="0" w:line="240" w:lineRule="auto"/>
              <w:jc w:val="center"/>
              <w:rPr>
                <w:rFonts w:ascii="Times New Roman" w:hAnsi="Times New Roman"/>
                <w:b/>
              </w:rPr>
            </w:pPr>
            <w:r w:rsidRPr="00DA312B">
              <w:rPr>
                <w:rFonts w:ascii="Times New Roman" w:hAnsi="Times New Roman"/>
                <w:b/>
              </w:rPr>
              <w:t>(руб.)</w:t>
            </w:r>
          </w:p>
        </w:tc>
      </w:tr>
      <w:tr w:rsidR="00C01C10" w:rsidRPr="002878DD" w:rsidTr="00176E0B">
        <w:trPr>
          <w:trHeight w:val="701"/>
        </w:trPr>
        <w:tc>
          <w:tcPr>
            <w:tcW w:w="4019" w:type="dxa"/>
            <w:vMerge/>
            <w:noWrap/>
          </w:tcPr>
          <w:p w:rsidR="00C01C10" w:rsidRPr="00DA312B" w:rsidRDefault="00C01C10" w:rsidP="00176E0B">
            <w:pPr>
              <w:spacing w:after="0" w:line="240" w:lineRule="auto"/>
              <w:rPr>
                <w:rFonts w:ascii="Times New Roman" w:hAnsi="Times New Roman"/>
                <w:b/>
              </w:rPr>
            </w:pPr>
          </w:p>
        </w:tc>
        <w:tc>
          <w:tcPr>
            <w:tcW w:w="3493" w:type="dxa"/>
            <w:noWrap/>
            <w:vAlign w:val="center"/>
          </w:tcPr>
          <w:p w:rsidR="00C01C10" w:rsidRPr="00DA312B" w:rsidRDefault="00C01C10" w:rsidP="00176E0B">
            <w:pPr>
              <w:spacing w:after="0" w:line="240" w:lineRule="auto"/>
              <w:ind w:left="-107" w:right="-109"/>
              <w:jc w:val="center"/>
              <w:rPr>
                <w:rFonts w:ascii="Times New Roman" w:hAnsi="Times New Roman"/>
                <w:b/>
              </w:rPr>
            </w:pPr>
            <w:r w:rsidRPr="00DA312B">
              <w:rPr>
                <w:rFonts w:ascii="Times New Roman" w:hAnsi="Times New Roman"/>
                <w:b/>
              </w:rPr>
              <w:t>Запрашиваемая сумма финансирования на проект (руб.)</w:t>
            </w:r>
          </w:p>
        </w:tc>
        <w:tc>
          <w:tcPr>
            <w:tcW w:w="2587" w:type="dxa"/>
            <w:noWrap/>
            <w:vAlign w:val="center"/>
          </w:tcPr>
          <w:p w:rsidR="00C01C10" w:rsidRPr="00DA312B" w:rsidRDefault="00C01C10" w:rsidP="00176E0B">
            <w:pPr>
              <w:spacing w:after="0" w:line="240" w:lineRule="auto"/>
              <w:ind w:left="-108" w:right="-108"/>
              <w:jc w:val="center"/>
              <w:rPr>
                <w:rFonts w:ascii="Times New Roman" w:hAnsi="Times New Roman"/>
                <w:b/>
              </w:rPr>
            </w:pPr>
            <w:r w:rsidRPr="00DA312B">
              <w:rPr>
                <w:rFonts w:ascii="Times New Roman" w:hAnsi="Times New Roman"/>
                <w:b/>
              </w:rPr>
              <w:t>Собственный вклад заявителя (руб.)</w:t>
            </w:r>
          </w:p>
        </w:tc>
        <w:tc>
          <w:tcPr>
            <w:tcW w:w="2722" w:type="dxa"/>
            <w:vAlign w:val="center"/>
          </w:tcPr>
          <w:p w:rsidR="00C01C10" w:rsidRPr="00DA312B" w:rsidRDefault="00C01C10" w:rsidP="00176E0B">
            <w:pPr>
              <w:spacing w:after="0" w:line="240" w:lineRule="auto"/>
              <w:ind w:left="-109"/>
              <w:jc w:val="center"/>
              <w:rPr>
                <w:rFonts w:ascii="Times New Roman" w:hAnsi="Times New Roman"/>
                <w:b/>
              </w:rPr>
            </w:pPr>
            <w:r w:rsidRPr="00DA312B">
              <w:rPr>
                <w:rFonts w:ascii="Times New Roman" w:hAnsi="Times New Roman"/>
                <w:b/>
              </w:rPr>
              <w:t>Софинансирование / вклад третьих лиц (руб.)</w:t>
            </w:r>
          </w:p>
        </w:tc>
        <w:tc>
          <w:tcPr>
            <w:tcW w:w="2875" w:type="dxa"/>
            <w:vMerge/>
            <w:noWrap/>
          </w:tcPr>
          <w:p w:rsidR="00C01C10" w:rsidRPr="00DA312B" w:rsidRDefault="00C01C10" w:rsidP="00176E0B">
            <w:pPr>
              <w:spacing w:after="0" w:line="240" w:lineRule="auto"/>
              <w:jc w:val="center"/>
              <w:rPr>
                <w:rFonts w:ascii="Times New Roman" w:hAnsi="Times New Roman"/>
                <w:b/>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Прямые расходы по проекту</w:t>
            </w:r>
            <w:r w:rsidRPr="002878DD">
              <w:rPr>
                <w:rFonts w:ascii="Times New Roman" w:hAnsi="Times New Roman"/>
                <w:vertAlign w:val="superscript"/>
              </w:rPr>
              <w:footnoteReference w:id="1"/>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 xml:space="preserve">Зарплата, включая </w:t>
            </w:r>
            <w:r>
              <w:rPr>
                <w:rFonts w:ascii="Times New Roman" w:hAnsi="Times New Roman"/>
              </w:rPr>
              <w:t>страховые взносы</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Оплата привлеченных специалистов</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Транспортные и командировочные расходы</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Оборудование</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Общие административные расходы</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Другие расходы</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r w:rsidR="00C01C10" w:rsidRPr="002878DD" w:rsidTr="00176E0B">
        <w:trPr>
          <w:trHeight w:val="397"/>
        </w:trPr>
        <w:tc>
          <w:tcPr>
            <w:tcW w:w="4019" w:type="dxa"/>
            <w:noWrap/>
          </w:tcPr>
          <w:p w:rsidR="00C01C10" w:rsidRPr="002878DD" w:rsidRDefault="00C01C10" w:rsidP="00176E0B">
            <w:pPr>
              <w:spacing w:after="0" w:line="240" w:lineRule="auto"/>
              <w:rPr>
                <w:rFonts w:ascii="Times New Roman" w:hAnsi="Times New Roman"/>
              </w:rPr>
            </w:pPr>
            <w:r w:rsidRPr="002878DD">
              <w:rPr>
                <w:rFonts w:ascii="Times New Roman" w:hAnsi="Times New Roman"/>
              </w:rPr>
              <w:t>ВСЕГО:</w:t>
            </w:r>
          </w:p>
        </w:tc>
        <w:tc>
          <w:tcPr>
            <w:tcW w:w="3493" w:type="dxa"/>
            <w:noWrap/>
          </w:tcPr>
          <w:p w:rsidR="00C01C10" w:rsidRPr="002878DD" w:rsidRDefault="00C01C10" w:rsidP="00176E0B">
            <w:pPr>
              <w:spacing w:after="0" w:line="240" w:lineRule="auto"/>
              <w:rPr>
                <w:rFonts w:ascii="Times New Roman" w:hAnsi="Times New Roman"/>
              </w:rPr>
            </w:pPr>
          </w:p>
        </w:tc>
        <w:tc>
          <w:tcPr>
            <w:tcW w:w="2587" w:type="dxa"/>
            <w:noWrap/>
          </w:tcPr>
          <w:p w:rsidR="00C01C10" w:rsidRPr="002878DD" w:rsidRDefault="00C01C10" w:rsidP="00176E0B">
            <w:pPr>
              <w:spacing w:after="0" w:line="240" w:lineRule="auto"/>
              <w:rPr>
                <w:rFonts w:ascii="Times New Roman" w:hAnsi="Times New Roman"/>
              </w:rPr>
            </w:pPr>
          </w:p>
        </w:tc>
        <w:tc>
          <w:tcPr>
            <w:tcW w:w="2722" w:type="dxa"/>
          </w:tcPr>
          <w:p w:rsidR="00C01C10" w:rsidRPr="002878DD" w:rsidRDefault="00C01C10" w:rsidP="00176E0B">
            <w:pPr>
              <w:spacing w:after="0" w:line="240" w:lineRule="auto"/>
              <w:rPr>
                <w:rFonts w:ascii="Times New Roman" w:hAnsi="Times New Roman"/>
              </w:rPr>
            </w:pPr>
          </w:p>
        </w:tc>
        <w:tc>
          <w:tcPr>
            <w:tcW w:w="2875" w:type="dxa"/>
            <w:noWrap/>
          </w:tcPr>
          <w:p w:rsidR="00C01C10" w:rsidRPr="002878DD" w:rsidRDefault="00C01C10" w:rsidP="00176E0B">
            <w:pPr>
              <w:spacing w:after="0" w:line="240" w:lineRule="auto"/>
              <w:rPr>
                <w:rFonts w:ascii="Times New Roman" w:hAnsi="Times New Roman"/>
              </w:rPr>
            </w:pPr>
          </w:p>
        </w:tc>
      </w:tr>
    </w:tbl>
    <w:p w:rsidR="00C01C10" w:rsidRPr="002878DD" w:rsidRDefault="00C01C10" w:rsidP="00C01C10">
      <w:pPr>
        <w:spacing w:after="0" w:line="240" w:lineRule="auto"/>
        <w:rPr>
          <w:rFonts w:ascii="Times New Roman" w:hAnsi="Times New Roman"/>
        </w:rPr>
      </w:pPr>
    </w:p>
    <w:p w:rsidR="00C01C10" w:rsidRPr="00311B73" w:rsidRDefault="00C01C10" w:rsidP="00C01C10">
      <w:pPr>
        <w:spacing w:after="0" w:line="240" w:lineRule="auto"/>
        <w:rPr>
          <w:rFonts w:ascii="Times New Roman" w:hAnsi="Times New Roman"/>
          <w:b/>
          <w:sz w:val="20"/>
        </w:rPr>
      </w:pPr>
      <w:r w:rsidRPr="00311B73">
        <w:rPr>
          <w:rFonts w:ascii="Times New Roman" w:hAnsi="Times New Roman"/>
          <w:b/>
          <w:sz w:val="20"/>
        </w:rPr>
        <w:t>Примечания:</w:t>
      </w:r>
    </w:p>
    <w:p w:rsidR="00C01C10" w:rsidRPr="00311B73" w:rsidRDefault="00C01C10" w:rsidP="00C01C10">
      <w:pPr>
        <w:numPr>
          <w:ilvl w:val="0"/>
          <w:numId w:val="1"/>
        </w:numPr>
        <w:spacing w:after="0" w:line="240" w:lineRule="auto"/>
        <w:rPr>
          <w:rFonts w:ascii="Times New Roman" w:hAnsi="Times New Roman"/>
          <w:sz w:val="20"/>
        </w:rPr>
      </w:pPr>
      <w:r w:rsidRPr="00311B73">
        <w:rPr>
          <w:rFonts w:ascii="Times New Roman" w:hAnsi="Times New Roman"/>
          <w:sz w:val="20"/>
        </w:rPr>
        <w:t>Заявка должна включать подробный постатейный бюджет, отражающий все предполагаемые затраты по проекту.</w:t>
      </w:r>
    </w:p>
    <w:p w:rsidR="00C01C10" w:rsidRPr="00311B73" w:rsidRDefault="00C01C10" w:rsidP="00C01C10">
      <w:pPr>
        <w:numPr>
          <w:ilvl w:val="0"/>
          <w:numId w:val="1"/>
        </w:numPr>
        <w:spacing w:after="0" w:line="240" w:lineRule="auto"/>
        <w:rPr>
          <w:rFonts w:ascii="Times New Roman" w:hAnsi="Times New Roman"/>
          <w:sz w:val="20"/>
        </w:rPr>
      </w:pPr>
      <w:r w:rsidRPr="00311B73">
        <w:rPr>
          <w:rFonts w:ascii="Times New Roman" w:hAnsi="Times New Roman"/>
          <w:b/>
          <w:sz w:val="20"/>
        </w:rPr>
        <w:t>Внимание!</w:t>
      </w:r>
      <w:r w:rsidRPr="00311B73">
        <w:rPr>
          <w:rFonts w:ascii="Times New Roman" w:hAnsi="Times New Roman"/>
          <w:sz w:val="20"/>
        </w:rPr>
        <w:t xml:space="preserve"> Страховые взносы и НДФЛ взимаются как с сумм</w:t>
      </w:r>
      <w:r>
        <w:rPr>
          <w:rFonts w:ascii="Times New Roman" w:hAnsi="Times New Roman"/>
          <w:sz w:val="20"/>
        </w:rPr>
        <w:t xml:space="preserve">ы заработной платы сотрудников </w:t>
      </w:r>
      <w:r w:rsidRPr="00311B73">
        <w:rPr>
          <w:rFonts w:ascii="Times New Roman" w:hAnsi="Times New Roman"/>
          <w:sz w:val="20"/>
        </w:rPr>
        <w:t xml:space="preserve">проекта, </w:t>
      </w:r>
      <w:proofErr w:type="gramStart"/>
      <w:r w:rsidRPr="00311B73">
        <w:rPr>
          <w:rFonts w:ascii="Times New Roman" w:hAnsi="Times New Roman"/>
          <w:sz w:val="20"/>
        </w:rPr>
        <w:t>так  и</w:t>
      </w:r>
      <w:proofErr w:type="gramEnd"/>
      <w:r w:rsidRPr="00311B73">
        <w:rPr>
          <w:rFonts w:ascii="Times New Roman" w:hAnsi="Times New Roman"/>
          <w:sz w:val="20"/>
        </w:rPr>
        <w:t xml:space="preserve">  с вознаграждения привлеченных специалистов.</w:t>
      </w:r>
    </w:p>
    <w:p w:rsidR="00C01C10" w:rsidRPr="00311B73" w:rsidRDefault="00C01C10" w:rsidP="00C01C10">
      <w:pPr>
        <w:numPr>
          <w:ilvl w:val="0"/>
          <w:numId w:val="1"/>
        </w:numPr>
        <w:spacing w:after="0" w:line="240" w:lineRule="auto"/>
        <w:rPr>
          <w:rFonts w:ascii="Times New Roman" w:hAnsi="Times New Roman"/>
          <w:sz w:val="20"/>
        </w:rPr>
      </w:pPr>
      <w:r w:rsidRPr="00311B73">
        <w:rPr>
          <w:rFonts w:ascii="Times New Roman" w:hAnsi="Times New Roman"/>
          <w:sz w:val="20"/>
        </w:rPr>
        <w:t xml:space="preserve">Величина запрашиваемого финансирования не должна превышать суммы, определенной условиями конкурса. При этом, общая сумма, необходимая для выполнения проекта, может быть больше запрашиваемой суммы. В этом случае, Вы должны указать источники дополнительного финансирования. </w:t>
      </w:r>
    </w:p>
    <w:p w:rsidR="00C01C10" w:rsidRPr="00311B73" w:rsidRDefault="00C01C10" w:rsidP="00C01C10">
      <w:pPr>
        <w:spacing w:after="0" w:line="240" w:lineRule="auto"/>
        <w:jc w:val="both"/>
        <w:rPr>
          <w:rFonts w:ascii="Times New Roman" w:hAnsi="Times New Roman"/>
          <w:sz w:val="20"/>
        </w:rPr>
      </w:pPr>
      <w:r w:rsidRPr="00311B73">
        <w:rPr>
          <w:rFonts w:ascii="Times New Roman" w:hAnsi="Times New Roman"/>
          <w:sz w:val="20"/>
        </w:rPr>
        <w:t xml:space="preserve">Просим вас предоставить как можно более точные и обоснованные цифры по расходам по вашему проекту. Все суммы должны быть указаны в рублях. Помимо этих данных необходимо представить комментарии по расходам по каждой статье. В комментариях необходимо описать виды расходов и обосновать их размер. </w:t>
      </w:r>
      <w:r w:rsidRPr="00311B73">
        <w:rPr>
          <w:rFonts w:ascii="Times New Roman" w:hAnsi="Times New Roman"/>
          <w:sz w:val="20"/>
        </w:rPr>
        <w:lastRenderedPageBreak/>
        <w:t>Комментарии нужны для того, чтобы максимально предупредить возникновение вопросов, которые могут появиться у экспертов в процессе оценки вашей заявки.</w:t>
      </w:r>
    </w:p>
    <w:p w:rsidR="00C01C10" w:rsidRDefault="00C01C10" w:rsidP="00C01C10">
      <w:pPr>
        <w:spacing w:after="0" w:line="240" w:lineRule="auto"/>
        <w:rPr>
          <w:rFonts w:ascii="Times New Roman" w:hAnsi="Times New Roman"/>
          <w:b/>
        </w:rPr>
      </w:pPr>
    </w:p>
    <w:p w:rsidR="00C01C10" w:rsidRPr="00BF4412" w:rsidRDefault="00C01C10" w:rsidP="00C01C10">
      <w:pPr>
        <w:spacing w:after="0" w:line="240" w:lineRule="auto"/>
        <w:rPr>
          <w:rFonts w:ascii="Times New Roman" w:hAnsi="Times New Roman"/>
          <w:b/>
        </w:rPr>
      </w:pPr>
      <w:r w:rsidRPr="00BF4412">
        <w:rPr>
          <w:rFonts w:ascii="Times New Roman" w:hAnsi="Times New Roman"/>
          <w:b/>
        </w:rPr>
        <w:t>КОММЕНТАРИИ К БЮДЖЕТУ</w:t>
      </w:r>
    </w:p>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p>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РАСХОДЫ НА МЕРОПРИЯТИЯ ПО ПРОЕКТУ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1762"/>
        <w:gridCol w:w="1474"/>
        <w:gridCol w:w="1474"/>
        <w:gridCol w:w="1433"/>
        <w:gridCol w:w="12"/>
      </w:tblGrid>
      <w:tr w:rsidR="00C01C10" w:rsidRPr="00BF4412" w:rsidTr="00176E0B">
        <w:trPr>
          <w:gridAfter w:val="1"/>
          <w:wAfter w:w="17" w:type="dxa"/>
          <w:trHeight w:val="20"/>
        </w:trPr>
        <w:tc>
          <w:tcPr>
            <w:tcW w:w="55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Вид расходов</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99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Ежемесячные расходы/ стоимость за единицу/, руб. </w:t>
            </w: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месяцев/ тираж/ количество</w:t>
            </w: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Запрашивается,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239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Имеется, руб.</w:t>
            </w:r>
          </w:p>
        </w:tc>
      </w:tr>
      <w:tr w:rsidR="00C01C10" w:rsidRPr="00BF4412" w:rsidTr="00176E0B">
        <w:trPr>
          <w:gridAfter w:val="1"/>
          <w:wAfter w:w="17" w:type="dxa"/>
          <w:trHeight w:val="20"/>
        </w:trPr>
        <w:tc>
          <w:tcPr>
            <w:tcW w:w="55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Типографские и полиграфические услуги</w:t>
            </w:r>
          </w:p>
        </w:tc>
        <w:tc>
          <w:tcPr>
            <w:tcW w:w="299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39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rPr>
          <w:gridAfter w:val="1"/>
          <w:wAfter w:w="17" w:type="dxa"/>
          <w:trHeight w:val="20"/>
        </w:trPr>
        <w:tc>
          <w:tcPr>
            <w:tcW w:w="55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Оплата услуг сторонних организаций</w:t>
            </w:r>
          </w:p>
        </w:tc>
        <w:tc>
          <w:tcPr>
            <w:tcW w:w="299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39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rPr>
          <w:gridAfter w:val="1"/>
          <w:wAfter w:w="17" w:type="dxa"/>
          <w:trHeight w:val="20"/>
        </w:trPr>
        <w:tc>
          <w:tcPr>
            <w:tcW w:w="55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Всего:</w:t>
            </w:r>
          </w:p>
        </w:tc>
        <w:tc>
          <w:tcPr>
            <w:tcW w:w="299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39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rPr>
          <w:trHeight w:val="20"/>
        </w:trPr>
        <w:tc>
          <w:tcPr>
            <w:tcW w:w="15922" w:type="dxa"/>
            <w:gridSpan w:val="6"/>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Почему необходимы эти расходы, каким образом определена их стоимость. На средства, запрашиваемые на оплату услуг сторонних организаций, включая Интернет, типографские услуги) представляется анализ рынка цен. Каждая статья расходов должна соответствовать запланированным мероприятиям.</w:t>
            </w:r>
          </w:p>
        </w:tc>
      </w:tr>
    </w:tbl>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val="en-US" w:eastAsia="ru-RU"/>
        </w:rPr>
      </w:pPr>
    </w:p>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ЗАРПЛАТА, ВКЛЮЧАЯ НАЛОГИ (ШТАТНЫЕ СОТРУДНИКИ)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037"/>
        <w:gridCol w:w="897"/>
        <w:gridCol w:w="1020"/>
        <w:gridCol w:w="772"/>
        <w:gridCol w:w="1023"/>
        <w:gridCol w:w="1287"/>
        <w:gridCol w:w="1114"/>
        <w:gridCol w:w="1098"/>
      </w:tblGrid>
      <w:tr w:rsidR="00C01C10" w:rsidRPr="00BF4412" w:rsidTr="00176E0B">
        <w:tc>
          <w:tcPr>
            <w:tcW w:w="122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ФИО</w:t>
            </w:r>
          </w:p>
        </w:tc>
        <w:tc>
          <w:tcPr>
            <w:tcW w:w="1154"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Должность в проекте</w:t>
            </w:r>
          </w:p>
        </w:tc>
        <w:tc>
          <w:tcPr>
            <w:tcW w:w="99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Оплата труда в мес.,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1134"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занятости в проекте</w:t>
            </w:r>
          </w:p>
        </w:tc>
        <w:tc>
          <w:tcPr>
            <w:tcW w:w="850"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месяцев</w:t>
            </w:r>
          </w:p>
        </w:tc>
        <w:tc>
          <w:tcPr>
            <w:tcW w:w="113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Общая сумма, руб.</w:t>
            </w:r>
          </w:p>
        </w:tc>
        <w:tc>
          <w:tcPr>
            <w:tcW w:w="1440"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Страховые взносы на ФОТ, руб. </w:t>
            </w:r>
          </w:p>
        </w:tc>
        <w:tc>
          <w:tcPr>
            <w:tcW w:w="124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Запрашивается, руб.</w:t>
            </w:r>
          </w:p>
        </w:tc>
        <w:tc>
          <w:tcPr>
            <w:tcW w:w="122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Имеется, руб. </w:t>
            </w:r>
          </w:p>
        </w:tc>
      </w:tr>
      <w:tr w:rsidR="00C01C10" w:rsidRPr="00BF4412" w:rsidTr="00176E0B">
        <w:tc>
          <w:tcPr>
            <w:tcW w:w="1222"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5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993"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3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850"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38"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40"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24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22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1222"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5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993"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3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850"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38"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40"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24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22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10396" w:type="dxa"/>
            <w:gridSpan w:val="9"/>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Обоснование размера оплаты труда в месяц</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Описание обязанностей по проекту каждого исполнителя, включая добровольцев.</w:t>
            </w:r>
          </w:p>
        </w:tc>
      </w:tr>
    </w:tbl>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p>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ОПЛАТА ПРИВЛЕЧЕННЫХ СПЕЦИАЛИСТОВ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1165"/>
        <w:gridCol w:w="1018"/>
        <w:gridCol w:w="887"/>
        <w:gridCol w:w="1150"/>
        <w:gridCol w:w="1426"/>
        <w:gridCol w:w="1246"/>
        <w:gridCol w:w="1228"/>
      </w:tblGrid>
      <w:tr w:rsidR="00C01C10" w:rsidRPr="00BF4412" w:rsidTr="00176E0B">
        <w:tc>
          <w:tcPr>
            <w:tcW w:w="2099"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ФИО</w:t>
            </w:r>
          </w:p>
        </w:tc>
        <w:tc>
          <w:tcPr>
            <w:tcW w:w="1984"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Должность в проекте</w:t>
            </w:r>
          </w:p>
        </w:tc>
        <w:tc>
          <w:tcPr>
            <w:tcW w:w="170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Оплата труда в час.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1461"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час</w:t>
            </w:r>
          </w:p>
        </w:tc>
        <w:tc>
          <w:tcPr>
            <w:tcW w:w="195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Общая сумма, руб.</w:t>
            </w:r>
          </w:p>
        </w:tc>
        <w:tc>
          <w:tcPr>
            <w:tcW w:w="247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Страховые взносы на ФОТ, руб. </w:t>
            </w:r>
          </w:p>
        </w:tc>
        <w:tc>
          <w:tcPr>
            <w:tcW w:w="213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Запрашивается, руб.</w:t>
            </w:r>
          </w:p>
        </w:tc>
        <w:tc>
          <w:tcPr>
            <w:tcW w:w="210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Имеется, руб. </w:t>
            </w:r>
          </w:p>
        </w:tc>
      </w:tr>
      <w:tr w:rsidR="00C01C10" w:rsidRPr="00BF4412" w:rsidTr="00176E0B">
        <w:tc>
          <w:tcPr>
            <w:tcW w:w="2099"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98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708"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61"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957"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5"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13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10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2099"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984"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708"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61"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957"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75" w:type="dxa"/>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13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10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15922" w:type="dxa"/>
            <w:gridSpan w:val="8"/>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15922" w:type="dxa"/>
            <w:gridSpan w:val="8"/>
            <w:vAlign w:val="center"/>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Обоснование размера оплаты труда в час. Описание обязанностей по проекту каждого специалиста</w:t>
            </w:r>
          </w:p>
        </w:tc>
      </w:tr>
    </w:tbl>
    <w:p w:rsidR="00C01C10" w:rsidRPr="00BF4412" w:rsidRDefault="00C01C10" w:rsidP="00C01C10">
      <w:pPr>
        <w:widowControl w:val="0"/>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 xml:space="preserve">РАСХОДНЫЕ МАТЕРИАЛЫ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22"/>
        <w:gridCol w:w="1459"/>
        <w:gridCol w:w="1459"/>
        <w:gridCol w:w="1415"/>
      </w:tblGrid>
      <w:tr w:rsidR="00C01C10" w:rsidRPr="00BF4412" w:rsidTr="00176E0B">
        <w:tc>
          <w:tcPr>
            <w:tcW w:w="32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Вид расходов</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7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Ежемесячные расходы/ стоимость за единицу/, руб. </w:t>
            </w: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месяцев/ тираж/ количество</w:t>
            </w: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Запрашивается,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140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Имеется, руб.</w:t>
            </w:r>
          </w:p>
        </w:tc>
      </w:tr>
      <w:tr w:rsidR="00C01C10" w:rsidRPr="00BF4412" w:rsidTr="00176E0B">
        <w:tc>
          <w:tcPr>
            <w:tcW w:w="32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Расходные материалы для проведения занятий: краски, карандаши, ткань и пр.</w:t>
            </w:r>
          </w:p>
        </w:tc>
        <w:tc>
          <w:tcPr>
            <w:tcW w:w="17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0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2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Расходные материалы для оргте</w:t>
            </w:r>
            <w:r>
              <w:rPr>
                <w:rFonts w:ascii="Times New Roman" w:eastAsia="Arial" w:hAnsi="Times New Roman"/>
                <w:bCs/>
                <w:color w:val="000000"/>
                <w:sz w:val="20"/>
                <w:szCs w:val="20"/>
                <w:u w:color="000000"/>
                <w:bdr w:val="nil"/>
                <w:lang w:eastAsia="ru-RU"/>
              </w:rPr>
              <w:t xml:space="preserve">хники: заправка для картриджей </w:t>
            </w:r>
            <w:r w:rsidRPr="00BF4412">
              <w:rPr>
                <w:rFonts w:ascii="Times New Roman" w:eastAsia="Arial" w:hAnsi="Times New Roman"/>
                <w:bCs/>
                <w:color w:val="000000"/>
                <w:sz w:val="20"/>
                <w:szCs w:val="20"/>
                <w:u w:color="000000"/>
                <w:bdr w:val="nil"/>
                <w:lang w:eastAsia="ru-RU"/>
              </w:rPr>
              <w:t>принтера, ксерокса, диски</w:t>
            </w:r>
          </w:p>
        </w:tc>
        <w:tc>
          <w:tcPr>
            <w:tcW w:w="17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0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27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Всего:</w:t>
            </w:r>
          </w:p>
        </w:tc>
        <w:tc>
          <w:tcPr>
            <w:tcW w:w="17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5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0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9297" w:type="dxa"/>
            <w:gridSpan w:val="5"/>
          </w:tcPr>
          <w:p w:rsidR="00C01C10" w:rsidRPr="00BF4412" w:rsidRDefault="00C01C10" w:rsidP="00176E0B">
            <w:pPr>
              <w:widowControl w:val="0"/>
              <w:spacing w:after="0" w:line="240" w:lineRule="auto"/>
              <w:jc w:val="both"/>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r>
              <w:rPr>
                <w:rFonts w:ascii="Times New Roman" w:eastAsia="Arial" w:hAnsi="Times New Roman"/>
                <w:bCs/>
                <w:color w:val="000000"/>
                <w:sz w:val="20"/>
                <w:szCs w:val="20"/>
                <w:u w:color="000000"/>
                <w:bdr w:val="nil"/>
                <w:lang w:eastAsia="ru-RU"/>
              </w:rPr>
              <w:t>:</w:t>
            </w:r>
            <w:r w:rsidRPr="00BF4412">
              <w:rPr>
                <w:rFonts w:ascii="Times New Roman" w:eastAsia="Arial" w:hAnsi="Times New Roman"/>
                <w:bCs/>
                <w:color w:val="000000"/>
                <w:sz w:val="20"/>
                <w:szCs w:val="20"/>
                <w:u w:color="000000"/>
                <w:bdr w:val="nil"/>
                <w:lang w:eastAsia="ru-RU"/>
              </w:rPr>
              <w:t xml:space="preserve"> Почему необходимы эти расходы, каким образом определена их стоимость, количество. Каждая статья расходов должна соответствовать запланированным мероприятиям.</w:t>
            </w:r>
          </w:p>
        </w:tc>
      </w:tr>
    </w:tbl>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p>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ТРАНСПОРТНЫЕ И КОМАНДИРОВОЧНЫЕ РАСХОДЫ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21"/>
        <w:gridCol w:w="1460"/>
        <w:gridCol w:w="1460"/>
        <w:gridCol w:w="1414"/>
      </w:tblGrid>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Вид расходов</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Ежемесячные расходы/ стоимость за единицу/, руб. </w:t>
            </w: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месяцев/ тираж/ количество</w:t>
            </w: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Запрашивается,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Имеется, руб.</w:t>
            </w: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lastRenderedPageBreak/>
              <w:t>Оплата услуг сторонних организаций: аренда транспорта</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Ж/д проезд **-**-**</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Проживание *** суток** руб.</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Всего:</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9848" w:type="dxa"/>
            <w:gridSpan w:val="5"/>
          </w:tcPr>
          <w:p w:rsidR="00C01C10" w:rsidRPr="00BF4412" w:rsidRDefault="00C01C10" w:rsidP="00176E0B">
            <w:pPr>
              <w:widowControl w:val="0"/>
              <w:spacing w:after="0" w:line="240" w:lineRule="auto"/>
              <w:jc w:val="both"/>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r>
              <w:rPr>
                <w:rFonts w:ascii="Times New Roman" w:eastAsia="Arial" w:hAnsi="Times New Roman"/>
                <w:bCs/>
                <w:color w:val="000000"/>
                <w:sz w:val="20"/>
                <w:szCs w:val="20"/>
                <w:u w:color="000000"/>
                <w:bdr w:val="nil"/>
                <w:lang w:eastAsia="ru-RU"/>
              </w:rPr>
              <w:t>:</w:t>
            </w:r>
            <w:r w:rsidRPr="00BF4412">
              <w:rPr>
                <w:rFonts w:ascii="Times New Roman" w:eastAsia="Arial" w:hAnsi="Times New Roman"/>
                <w:bCs/>
                <w:color w:val="000000"/>
                <w:sz w:val="20"/>
                <w:szCs w:val="20"/>
                <w:u w:color="000000"/>
                <w:bdr w:val="nil"/>
                <w:lang w:eastAsia="ru-RU"/>
              </w:rPr>
              <w:t xml:space="preserve"> </w:t>
            </w:r>
            <w:r>
              <w:rPr>
                <w:rFonts w:ascii="Times New Roman" w:eastAsia="Arial" w:hAnsi="Times New Roman"/>
                <w:bCs/>
                <w:color w:val="000000"/>
                <w:sz w:val="20"/>
                <w:szCs w:val="20"/>
                <w:u w:color="000000"/>
                <w:bdr w:val="nil"/>
                <w:lang w:eastAsia="ru-RU"/>
              </w:rPr>
              <w:t xml:space="preserve">Почему </w:t>
            </w:r>
            <w:r w:rsidRPr="00BF4412">
              <w:rPr>
                <w:rFonts w:ascii="Times New Roman" w:eastAsia="Arial" w:hAnsi="Times New Roman"/>
                <w:bCs/>
                <w:color w:val="000000"/>
                <w:sz w:val="20"/>
                <w:szCs w:val="20"/>
                <w:u w:color="000000"/>
                <w:bdr w:val="nil"/>
                <w:lang w:eastAsia="ru-RU"/>
              </w:rPr>
              <w:t>необходимы эти расходы, каким образом определена их стоимость. На средства, запрашиваемые на оплату услуг сторонних организаций, представляется анализ рынка цен. Каждая статья расходов должна соответствовать запланированным мероприятиям.</w:t>
            </w:r>
          </w:p>
        </w:tc>
      </w:tr>
    </w:tbl>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p>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 xml:space="preserve">ОБОРУДОВАНИЕ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1103"/>
        <w:gridCol w:w="1392"/>
        <w:gridCol w:w="2321"/>
        <w:gridCol w:w="2210"/>
      </w:tblGrid>
      <w:tr w:rsidR="00C01C10" w:rsidRPr="00BF4412" w:rsidTr="00176E0B">
        <w:tc>
          <w:tcPr>
            <w:tcW w:w="244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Вид оборудования</w:t>
            </w:r>
          </w:p>
        </w:tc>
        <w:tc>
          <w:tcPr>
            <w:tcW w:w="115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Стоимость </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каждого</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предмета, руб. </w:t>
            </w:r>
          </w:p>
        </w:tc>
        <w:tc>
          <w:tcPr>
            <w:tcW w:w="146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Количество</w:t>
            </w:r>
          </w:p>
        </w:tc>
        <w:tc>
          <w:tcPr>
            <w:tcW w:w="2449"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Запрашивается,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233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Имеется, руб.</w:t>
            </w:r>
          </w:p>
        </w:tc>
      </w:tr>
      <w:tr w:rsidR="00C01C10" w:rsidRPr="00BF4412" w:rsidTr="00176E0B">
        <w:tc>
          <w:tcPr>
            <w:tcW w:w="244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5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15000,00</w:t>
            </w:r>
          </w:p>
        </w:tc>
        <w:tc>
          <w:tcPr>
            <w:tcW w:w="146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1</w:t>
            </w:r>
          </w:p>
        </w:tc>
        <w:tc>
          <w:tcPr>
            <w:tcW w:w="2449"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15000,00</w:t>
            </w:r>
          </w:p>
        </w:tc>
        <w:tc>
          <w:tcPr>
            <w:tcW w:w="233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0,00</w:t>
            </w:r>
          </w:p>
        </w:tc>
      </w:tr>
      <w:tr w:rsidR="00C01C10" w:rsidRPr="00BF4412" w:rsidTr="00176E0B">
        <w:tc>
          <w:tcPr>
            <w:tcW w:w="244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15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6000,00</w:t>
            </w:r>
          </w:p>
        </w:tc>
        <w:tc>
          <w:tcPr>
            <w:tcW w:w="146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3</w:t>
            </w:r>
          </w:p>
        </w:tc>
        <w:tc>
          <w:tcPr>
            <w:tcW w:w="2449"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6000,00</w:t>
            </w:r>
          </w:p>
        </w:tc>
        <w:tc>
          <w:tcPr>
            <w:tcW w:w="233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12000,00</w:t>
            </w:r>
          </w:p>
        </w:tc>
      </w:tr>
      <w:tr w:rsidR="00C01C10" w:rsidRPr="00BF4412" w:rsidTr="00176E0B">
        <w:tc>
          <w:tcPr>
            <w:tcW w:w="244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Всего</w:t>
            </w:r>
          </w:p>
        </w:tc>
        <w:tc>
          <w:tcPr>
            <w:tcW w:w="1156"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6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2449"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21000,00</w:t>
            </w:r>
          </w:p>
        </w:tc>
        <w:tc>
          <w:tcPr>
            <w:tcW w:w="2332"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12000,00</w:t>
            </w:r>
          </w:p>
        </w:tc>
      </w:tr>
      <w:tr w:rsidR="00C01C10" w:rsidRPr="00BF4412" w:rsidTr="00176E0B">
        <w:tc>
          <w:tcPr>
            <w:tcW w:w="9848" w:type="dxa"/>
            <w:gridSpan w:val="5"/>
          </w:tcPr>
          <w:p w:rsidR="00C01C10" w:rsidRPr="00BF4412" w:rsidRDefault="00C01C10" w:rsidP="00176E0B">
            <w:pPr>
              <w:widowControl w:val="0"/>
              <w:spacing w:after="0" w:line="240" w:lineRule="auto"/>
              <w:jc w:val="both"/>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r>
              <w:rPr>
                <w:rFonts w:ascii="Times New Roman" w:eastAsia="Arial" w:hAnsi="Times New Roman"/>
                <w:bCs/>
                <w:color w:val="000000"/>
                <w:sz w:val="20"/>
                <w:szCs w:val="20"/>
                <w:u w:color="000000"/>
                <w:bdr w:val="nil"/>
                <w:lang w:eastAsia="ru-RU"/>
              </w:rPr>
              <w:t>:</w:t>
            </w:r>
            <w:r w:rsidRPr="00BF4412">
              <w:rPr>
                <w:rFonts w:ascii="Times New Roman" w:eastAsia="Arial" w:hAnsi="Times New Roman"/>
                <w:bCs/>
                <w:color w:val="000000"/>
                <w:sz w:val="20"/>
                <w:szCs w:val="20"/>
                <w:u w:color="000000"/>
                <w:bdr w:val="nil"/>
                <w:lang w:eastAsia="ru-RU"/>
              </w:rPr>
              <w:t xml:space="preserve"> Почему необходимы эти расходы, каким образом определена их стоимость, технические характеристики выбранного оборудования. На запрашиваемое оборудование и расходы со сроком службы более одного года представляется анализ рынка цен. Каждая статья расходов должна соответствовать запланированным мероприятиям.</w:t>
            </w:r>
          </w:p>
        </w:tc>
      </w:tr>
    </w:tbl>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p>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Cs/>
          <w:color w:val="000000"/>
          <w:szCs w:val="20"/>
          <w:u w:color="000000"/>
          <w:bdr w:val="nil"/>
          <w:lang w:eastAsia="ru-RU"/>
        </w:rPr>
      </w:pPr>
      <w:r w:rsidRPr="00BF4412">
        <w:rPr>
          <w:rFonts w:ascii="Times New Roman" w:eastAsia="Arial" w:hAnsi="Times New Roman"/>
          <w:bCs/>
          <w:color w:val="000000"/>
          <w:szCs w:val="20"/>
          <w:u w:color="000000"/>
          <w:bdr w:val="nil"/>
          <w:lang w:eastAsia="ru-RU"/>
        </w:rPr>
        <w:t>ОБЩИЕ АДМИНИСТРАТИВНЫЕ РАСХОДЫ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721"/>
        <w:gridCol w:w="1460"/>
        <w:gridCol w:w="1460"/>
        <w:gridCol w:w="1414"/>
      </w:tblGrid>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Вид расходов</w:t>
            </w:r>
          </w:p>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Ежемесячные расходы/ стоимость за единицу/, руб. </w:t>
            </w: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Кол-во месяцев/ тираж/ количество</w:t>
            </w: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Запрашивается, </w:t>
            </w:r>
            <w:proofErr w:type="spellStart"/>
            <w:r w:rsidRPr="00BF4412">
              <w:rPr>
                <w:rFonts w:ascii="Times New Roman" w:eastAsia="Arial" w:hAnsi="Times New Roman"/>
                <w:bCs/>
                <w:color w:val="000000"/>
                <w:sz w:val="20"/>
                <w:szCs w:val="20"/>
                <w:u w:color="000000"/>
                <w:bdr w:val="nil"/>
                <w:lang w:eastAsia="ru-RU"/>
              </w:rPr>
              <w:t>руб</w:t>
            </w:r>
            <w:proofErr w:type="spellEnd"/>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Имеется, руб.</w:t>
            </w: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Почтовые расходы</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Услуги Интернет</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 xml:space="preserve">Офисные расходы: канцелярские расходы, фотоуслуги, расходы на проведение заседаний. </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3478"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Всего:</w:t>
            </w:r>
          </w:p>
        </w:tc>
        <w:tc>
          <w:tcPr>
            <w:tcW w:w="1813"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535"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c>
          <w:tcPr>
            <w:tcW w:w="1487" w:type="dxa"/>
          </w:tcPr>
          <w:p w:rsidR="00C01C10" w:rsidRPr="00BF4412" w:rsidRDefault="00C01C10" w:rsidP="00176E0B">
            <w:pPr>
              <w:widowControl w:val="0"/>
              <w:spacing w:after="0" w:line="240" w:lineRule="auto"/>
              <w:rPr>
                <w:rFonts w:ascii="Times New Roman" w:eastAsia="Arial" w:hAnsi="Times New Roman"/>
                <w:bCs/>
                <w:color w:val="000000"/>
                <w:sz w:val="20"/>
                <w:szCs w:val="20"/>
                <w:u w:color="000000"/>
                <w:bdr w:val="nil"/>
                <w:lang w:eastAsia="ru-RU"/>
              </w:rPr>
            </w:pPr>
          </w:p>
        </w:tc>
      </w:tr>
      <w:tr w:rsidR="00C01C10" w:rsidRPr="00BF4412" w:rsidTr="00176E0B">
        <w:tc>
          <w:tcPr>
            <w:tcW w:w="9848" w:type="dxa"/>
            <w:gridSpan w:val="5"/>
          </w:tcPr>
          <w:p w:rsidR="00C01C10" w:rsidRPr="00BF4412" w:rsidRDefault="00C01C10" w:rsidP="00176E0B">
            <w:pPr>
              <w:widowControl w:val="0"/>
              <w:spacing w:after="0" w:line="240" w:lineRule="auto"/>
              <w:jc w:val="both"/>
              <w:rPr>
                <w:rFonts w:ascii="Times New Roman" w:eastAsia="Arial" w:hAnsi="Times New Roman"/>
                <w:bCs/>
                <w:color w:val="000000"/>
                <w:sz w:val="20"/>
                <w:szCs w:val="20"/>
                <w:u w:color="000000"/>
                <w:bdr w:val="nil"/>
                <w:lang w:eastAsia="ru-RU"/>
              </w:rPr>
            </w:pPr>
            <w:r w:rsidRPr="00BF4412">
              <w:rPr>
                <w:rFonts w:ascii="Times New Roman" w:eastAsia="Arial" w:hAnsi="Times New Roman"/>
                <w:bCs/>
                <w:color w:val="000000"/>
                <w:sz w:val="20"/>
                <w:szCs w:val="20"/>
                <w:u w:color="000000"/>
                <w:bdr w:val="nil"/>
                <w:lang w:eastAsia="ru-RU"/>
              </w:rPr>
              <w:t>Комментарии</w:t>
            </w:r>
            <w:r>
              <w:rPr>
                <w:rFonts w:ascii="Times New Roman" w:eastAsia="Arial" w:hAnsi="Times New Roman"/>
                <w:bCs/>
                <w:color w:val="000000"/>
                <w:sz w:val="20"/>
                <w:szCs w:val="20"/>
                <w:u w:color="000000"/>
                <w:bdr w:val="nil"/>
                <w:lang w:eastAsia="ru-RU"/>
              </w:rPr>
              <w:t>:</w:t>
            </w:r>
            <w:r w:rsidRPr="00BF4412">
              <w:rPr>
                <w:rFonts w:ascii="Times New Roman" w:eastAsia="Arial" w:hAnsi="Times New Roman"/>
                <w:bCs/>
                <w:color w:val="000000"/>
                <w:sz w:val="20"/>
                <w:szCs w:val="20"/>
                <w:u w:color="000000"/>
                <w:bdr w:val="nil"/>
                <w:lang w:eastAsia="ru-RU"/>
              </w:rPr>
              <w:t xml:space="preserve"> Почему необходимы эти расходы, каким образом определена их стоимость. На средства, запрашиваемые на оплату услуг сторонних организаций, представляется анализ рынка цен. Каждая статья расходов должна соответствовать запланированным мероприятиям.</w:t>
            </w:r>
          </w:p>
        </w:tc>
      </w:tr>
    </w:tbl>
    <w:p w:rsidR="00C01C10" w:rsidRPr="00BF4412" w:rsidRDefault="00C01C10" w:rsidP="00C01C10">
      <w:pPr>
        <w:widowControl w:val="0"/>
        <w:pBdr>
          <w:top w:val="nil"/>
          <w:left w:val="nil"/>
          <w:bottom w:val="nil"/>
          <w:right w:val="nil"/>
          <w:between w:val="nil"/>
          <w:bar w:val="nil"/>
        </w:pBdr>
        <w:spacing w:after="0" w:line="240" w:lineRule="auto"/>
        <w:rPr>
          <w:rFonts w:ascii="Times New Roman" w:eastAsia="Arial" w:hAnsi="Times New Roman"/>
          <w:b/>
          <w:bCs/>
          <w:color w:val="000000"/>
          <w:szCs w:val="20"/>
          <w:u w:color="000000"/>
          <w:bdr w:val="nil"/>
          <w:lang w:eastAsia="ru-RU"/>
        </w:rPr>
      </w:pPr>
    </w:p>
    <w:p w:rsidR="00C01C10" w:rsidRPr="002878DD" w:rsidRDefault="00C01C10" w:rsidP="00C01C10">
      <w:pPr>
        <w:pStyle w:val="BodyA"/>
        <w:widowControl w:val="0"/>
        <w:rPr>
          <w:rFonts w:ascii="Times New Roman" w:eastAsia="Arial" w:hAnsi="Times New Roman" w:cs="Times New Roman"/>
          <w:bCs/>
        </w:rPr>
      </w:pPr>
    </w:p>
    <w:p w:rsidR="00C01C10" w:rsidRDefault="00C01C10" w:rsidP="00C01C10">
      <w:pPr>
        <w:pStyle w:val="BodyA"/>
        <w:widowControl w:val="0"/>
        <w:rPr>
          <w:rFonts w:ascii="Times New Roman" w:eastAsia="Arial" w:hAnsi="Times New Roman" w:cs="Times New Roman"/>
          <w:bCs/>
        </w:rPr>
      </w:pPr>
      <w:r w:rsidRPr="002878DD">
        <w:rPr>
          <w:rFonts w:ascii="Times New Roman" w:eastAsia="Arial" w:hAnsi="Times New Roman" w:cs="Times New Roman"/>
          <w:bCs/>
        </w:rPr>
        <w:t>Руководитель организации ______________ /______________/ (ФИО, подпись)</w:t>
      </w:r>
    </w:p>
    <w:p w:rsidR="00C01C10" w:rsidRPr="002878DD" w:rsidRDefault="00C01C10" w:rsidP="00C01C10">
      <w:pPr>
        <w:pStyle w:val="BodyA"/>
        <w:widowControl w:val="0"/>
        <w:rPr>
          <w:rFonts w:ascii="Times New Roman" w:eastAsia="Arial" w:hAnsi="Times New Roman" w:cs="Times New Roman"/>
          <w:bCs/>
        </w:rPr>
      </w:pPr>
      <w:r w:rsidRPr="002878DD">
        <w:rPr>
          <w:rFonts w:ascii="Times New Roman" w:eastAsia="Arial" w:hAnsi="Times New Roman" w:cs="Times New Roman"/>
          <w:bCs/>
        </w:rPr>
        <w:t>М.П.</w:t>
      </w:r>
    </w:p>
    <w:p w:rsidR="00694A63" w:rsidRDefault="00430A17"/>
    <w:p w:rsidR="0098558A" w:rsidRDefault="0098558A"/>
    <w:p w:rsidR="0098558A" w:rsidRDefault="0098558A"/>
    <w:p w:rsidR="0098558A" w:rsidRDefault="0098558A"/>
    <w:p w:rsidR="0098558A" w:rsidRDefault="0098558A"/>
    <w:p w:rsidR="0098558A" w:rsidRDefault="0098558A"/>
    <w:p w:rsidR="0098558A" w:rsidRDefault="0098558A"/>
    <w:p w:rsidR="0098558A" w:rsidRDefault="0098558A"/>
    <w:p w:rsidR="0098558A" w:rsidRDefault="0098558A"/>
    <w:p w:rsidR="0098558A" w:rsidRDefault="0098558A"/>
    <w:p w:rsidR="0098558A" w:rsidRDefault="0098558A"/>
    <w:p w:rsidR="0098558A" w:rsidRPr="00B05C22" w:rsidRDefault="0098558A" w:rsidP="0098558A">
      <w:pPr>
        <w:pStyle w:val="a6"/>
        <w:spacing w:after="0" w:line="240" w:lineRule="auto"/>
        <w:ind w:left="0"/>
        <w:jc w:val="center"/>
        <w:rPr>
          <w:rFonts w:ascii="Times New Roman" w:hAnsi="Times New Roman"/>
          <w:b/>
          <w:color w:val="000000"/>
        </w:rPr>
      </w:pPr>
      <w:r w:rsidRPr="00B05C22">
        <w:rPr>
          <w:rFonts w:ascii="Times New Roman" w:hAnsi="Times New Roman"/>
          <w:b/>
          <w:color w:val="000000"/>
        </w:rPr>
        <w:lastRenderedPageBreak/>
        <w:t>ИНФОРМИРОВАННОЕ СОГЛАСИЕ НА ОБРАБОТКУ ПЕРСОНАЛЬНЫХ ДАННЫХ ЗАЯВИТЕЛЯ</w:t>
      </w:r>
    </w:p>
    <w:p w:rsidR="0098558A" w:rsidRDefault="0098558A" w:rsidP="0098558A">
      <w:pPr>
        <w:spacing w:after="0" w:line="240" w:lineRule="auto"/>
        <w:jc w:val="both"/>
        <w:rPr>
          <w:rFonts w:ascii="Times New Roman" w:hAnsi="Times New Roman"/>
          <w:lang w:eastAsia="ru-RU"/>
        </w:rPr>
      </w:pPr>
    </w:p>
    <w:p w:rsidR="0098558A" w:rsidRDefault="0098558A" w:rsidP="0098558A">
      <w:pPr>
        <w:spacing w:after="0" w:line="240" w:lineRule="auto"/>
        <w:jc w:val="both"/>
        <w:rPr>
          <w:rFonts w:ascii="Times New Roman" w:hAnsi="Times New Roman"/>
          <w:lang w:eastAsia="ru-RU"/>
        </w:rPr>
      </w:pPr>
    </w:p>
    <w:p w:rsidR="0098558A" w:rsidRPr="0073783D" w:rsidRDefault="0098558A" w:rsidP="0098558A">
      <w:pPr>
        <w:spacing w:after="120" w:line="240" w:lineRule="auto"/>
        <w:ind w:firstLine="851"/>
        <w:jc w:val="both"/>
        <w:rPr>
          <w:rFonts w:ascii="Times New Roman" w:hAnsi="Times New Roman"/>
          <w:bCs/>
        </w:rPr>
      </w:pPr>
      <w:r w:rsidRPr="0073783D">
        <w:rPr>
          <w:rFonts w:ascii="Times New Roman" w:hAnsi="Times New Roman"/>
          <w:lang w:eastAsia="ru-RU"/>
        </w:rPr>
        <w:t xml:space="preserve">Настоящим, принимая участие в </w:t>
      </w:r>
      <w:r w:rsidRPr="0073783D">
        <w:rPr>
          <w:rFonts w:ascii="Times New Roman" w:hAnsi="Times New Roman"/>
        </w:rPr>
        <w:t>конкурсе проектов «Культурная мозаика</w:t>
      </w:r>
      <w:r>
        <w:rPr>
          <w:rFonts w:ascii="Times New Roman" w:hAnsi="Times New Roman"/>
        </w:rPr>
        <w:t>: партнерская сеть»</w:t>
      </w:r>
      <w:r w:rsidRPr="0073783D">
        <w:rPr>
          <w:rFonts w:ascii="Times New Roman" w:hAnsi="Times New Roman"/>
        </w:rPr>
        <w:t xml:space="preserve"> </w:t>
      </w:r>
      <w:r w:rsidRPr="0073783D">
        <w:rPr>
          <w:rFonts w:ascii="Times New Roman" w:hAnsi="Times New Roman"/>
          <w:lang w:eastAsia="ru-RU"/>
        </w:rPr>
        <w:t xml:space="preserve">(далее — </w:t>
      </w:r>
      <w:r w:rsidRPr="0073783D">
        <w:rPr>
          <w:rFonts w:ascii="Times New Roman" w:hAnsi="Times New Roman"/>
          <w:b/>
          <w:i/>
          <w:lang w:eastAsia="ru-RU"/>
        </w:rPr>
        <w:t>Конкурс</w:t>
      </w:r>
      <w:r w:rsidRPr="0073783D">
        <w:rPr>
          <w:rFonts w:ascii="Times New Roman" w:hAnsi="Times New Roman"/>
          <w:lang w:eastAsia="ru-RU"/>
        </w:rPr>
        <w:t>), я</w:t>
      </w:r>
      <w:r w:rsidRPr="0073783D">
        <w:rPr>
          <w:rFonts w:ascii="Times New Roman" w:hAnsi="Times New Roman"/>
          <w:bCs/>
        </w:rPr>
        <w:t xml:space="preserve">, </w:t>
      </w:r>
      <w:r w:rsidRPr="0073783D">
        <w:rPr>
          <w:rFonts w:ascii="Times New Roman" w:hAnsi="Times New Roman"/>
        </w:rPr>
        <w:t>______________________________ (ФИО) (далее —</w:t>
      </w:r>
      <w:r w:rsidRPr="0073783D">
        <w:rPr>
          <w:rFonts w:ascii="Times New Roman" w:hAnsi="Times New Roman"/>
          <w:b/>
          <w:i/>
        </w:rPr>
        <w:t xml:space="preserve"> субъект персональных данных</w:t>
      </w:r>
      <w:r w:rsidRPr="0073783D">
        <w:rPr>
          <w:rFonts w:ascii="Times New Roman" w:hAnsi="Times New Roman"/>
        </w:rPr>
        <w:t>), (паспорт серии _____ номер _________, выданный «__» ________ ______ года ________________________________________ (орган, выдавший паспорт), код подразделения ___-____, зарегистрированный (-</w:t>
      </w:r>
      <w:proofErr w:type="spellStart"/>
      <w:r w:rsidRPr="0073783D">
        <w:rPr>
          <w:rFonts w:ascii="Times New Roman" w:hAnsi="Times New Roman"/>
        </w:rPr>
        <w:t>ая</w:t>
      </w:r>
      <w:proofErr w:type="spellEnd"/>
      <w:r w:rsidRPr="0073783D">
        <w:rPr>
          <w:rFonts w:ascii="Times New Roman" w:hAnsi="Times New Roman"/>
        </w:rPr>
        <w:t>) по адресу: _______________________ _____________________________________________________________________________,</w:t>
      </w:r>
      <w:r>
        <w:rPr>
          <w:rFonts w:ascii="Times New Roman" w:hAnsi="Times New Roman"/>
        </w:rPr>
        <w:t xml:space="preserve"> </w:t>
      </w:r>
      <w:r w:rsidRPr="0073783D">
        <w:rPr>
          <w:rFonts w:ascii="Times New Roman" w:hAnsi="Times New Roman"/>
        </w:rPr>
        <w:t xml:space="preserve">в соответствии с Федеральным законом от 27.07.2006 №-152-ФЗ «О персональных данных» </w:t>
      </w:r>
      <w:r w:rsidRPr="0073783D">
        <w:rPr>
          <w:rFonts w:ascii="Times New Roman" w:hAnsi="Times New Roman"/>
          <w:bCs/>
        </w:rPr>
        <w:t xml:space="preserve">даю согласие на обработку моих персональных данных, содержащихся в настоящей Заявке, а также в соответствии </w:t>
      </w:r>
      <w:r w:rsidRPr="0073783D">
        <w:rPr>
          <w:rFonts w:ascii="Times New Roman" w:hAnsi="Times New Roman"/>
        </w:rPr>
        <w:t>со ст. 152.2 Гражданского кодекса РФ на обнародование и дальнейшее использование моего изображения, полученного в процессе видео и/или фотосъемки в период участия в Конкурсе</w:t>
      </w:r>
      <w:r w:rsidRPr="0073783D">
        <w:rPr>
          <w:rFonts w:ascii="Times New Roman" w:hAnsi="Times New Roman"/>
          <w:bCs/>
        </w:rPr>
        <w:t xml:space="preserve"> </w:t>
      </w:r>
      <w:r>
        <w:rPr>
          <w:rFonts w:ascii="Times New Roman" w:hAnsi="Times New Roman"/>
          <w:bCs/>
        </w:rPr>
        <w:t xml:space="preserve">Фонду развития Забайкальского края </w:t>
      </w:r>
      <w:r w:rsidRPr="0073783D">
        <w:rPr>
          <w:rFonts w:ascii="Times New Roman" w:hAnsi="Times New Roman"/>
          <w:bCs/>
        </w:rPr>
        <w:t>(ОГРН</w:t>
      </w:r>
      <w:r w:rsidRPr="00036B89">
        <w:t xml:space="preserve"> </w:t>
      </w:r>
      <w:r w:rsidRPr="0014489A">
        <w:rPr>
          <w:rFonts w:ascii="Times New Roman" w:hAnsi="Times New Roman"/>
          <w:bCs/>
        </w:rPr>
        <w:t>1027501153052</w:t>
      </w:r>
      <w:r>
        <w:rPr>
          <w:rFonts w:ascii="Times New Roman" w:hAnsi="Times New Roman"/>
          <w:bCs/>
        </w:rPr>
        <w:t>)</w:t>
      </w:r>
      <w:r w:rsidRPr="0073783D">
        <w:rPr>
          <w:rFonts w:ascii="Times New Roman" w:hAnsi="Times New Roman"/>
          <w:bCs/>
        </w:rPr>
        <w:t xml:space="preserve">, Россия, </w:t>
      </w:r>
      <w:r w:rsidRPr="0014489A">
        <w:rPr>
          <w:rFonts w:ascii="Times New Roman" w:hAnsi="Times New Roman"/>
          <w:bCs/>
        </w:rPr>
        <w:t>672000, Забайкальский край, г. Чита, ул. Лермонтова, д.1, офис 317-319</w:t>
      </w:r>
      <w:r w:rsidRPr="0073783D">
        <w:rPr>
          <w:rFonts w:ascii="Times New Roman" w:hAnsi="Times New Roman"/>
          <w:bCs/>
        </w:rPr>
        <w:t xml:space="preserve">) (далее – </w:t>
      </w:r>
      <w:r>
        <w:rPr>
          <w:rFonts w:ascii="Times New Roman" w:hAnsi="Times New Roman"/>
          <w:b/>
          <w:bCs/>
          <w:i/>
        </w:rPr>
        <w:t>Фонд</w:t>
      </w:r>
      <w:r w:rsidRPr="0073783D">
        <w:rPr>
          <w:rFonts w:ascii="Times New Roman" w:hAnsi="Times New Roman"/>
          <w:bCs/>
        </w:rPr>
        <w:t>) в целях р</w:t>
      </w:r>
      <w:r w:rsidRPr="0073783D">
        <w:rPr>
          <w:rFonts w:ascii="Times New Roman" w:hAnsi="Times New Roman"/>
        </w:rPr>
        <w:t xml:space="preserve">еализации </w:t>
      </w:r>
      <w:r w:rsidRPr="00A52C90">
        <w:rPr>
          <w:rFonts w:ascii="Times New Roman" w:hAnsi="Times New Roman"/>
          <w:b/>
          <w:bCs/>
          <w:i/>
        </w:rPr>
        <w:t>Ф</w:t>
      </w:r>
      <w:r>
        <w:rPr>
          <w:rFonts w:ascii="Times New Roman" w:hAnsi="Times New Roman"/>
          <w:b/>
          <w:bCs/>
          <w:i/>
        </w:rPr>
        <w:t xml:space="preserve">ондом </w:t>
      </w:r>
      <w:r w:rsidRPr="0073783D">
        <w:rPr>
          <w:rFonts w:ascii="Times New Roman" w:hAnsi="Times New Roman"/>
        </w:rPr>
        <w:t xml:space="preserve">уставной некоммерческой деятельности, в том числе </w:t>
      </w:r>
      <w:r w:rsidRPr="0073783D">
        <w:rPr>
          <w:rFonts w:ascii="Times New Roman" w:hAnsi="Times New Roman"/>
          <w:bCs/>
        </w:rPr>
        <w:t>проведения Конкурса.</w:t>
      </w:r>
    </w:p>
    <w:p w:rsidR="0098558A" w:rsidRPr="0073783D" w:rsidRDefault="0098558A" w:rsidP="0098558A">
      <w:pPr>
        <w:spacing w:after="120" w:line="240" w:lineRule="auto"/>
        <w:ind w:firstLine="851"/>
        <w:jc w:val="both"/>
        <w:rPr>
          <w:rFonts w:ascii="Times New Roman" w:hAnsi="Times New Roman"/>
        </w:rPr>
      </w:pPr>
      <w:r w:rsidRPr="0073783D">
        <w:rPr>
          <w:rFonts w:ascii="Times New Roman" w:hAnsi="Times New Roman"/>
          <w:bCs/>
        </w:rPr>
        <w:t xml:space="preserve">Настоящим разрешаю </w:t>
      </w:r>
      <w:r w:rsidRPr="00A52C90">
        <w:rPr>
          <w:rFonts w:ascii="Times New Roman" w:hAnsi="Times New Roman"/>
          <w:b/>
          <w:bCs/>
          <w:i/>
        </w:rPr>
        <w:t>Фонд</w:t>
      </w:r>
      <w:r>
        <w:rPr>
          <w:rFonts w:ascii="Times New Roman" w:hAnsi="Times New Roman"/>
          <w:b/>
          <w:bCs/>
          <w:i/>
        </w:rPr>
        <w:t xml:space="preserve">у </w:t>
      </w:r>
      <w:r w:rsidRPr="0073783D">
        <w:rPr>
          <w:rFonts w:ascii="Times New Roman" w:hAnsi="Times New Roman"/>
          <w:bCs/>
        </w:rPr>
        <w:t xml:space="preserve">совершать обработку персональных данных, </w:t>
      </w:r>
      <w:r w:rsidRPr="0073783D">
        <w:rPr>
          <w:rFonts w:ascii="Times New Roman" w:hAnsi="Times New Roman"/>
        </w:rPr>
        <w:t>указанных в разделе 1 настоящей Заявки</w:t>
      </w:r>
      <w:r w:rsidRPr="0073783D">
        <w:rPr>
          <w:rFonts w:ascii="Times New Roman" w:hAnsi="Times New Roman"/>
          <w:bCs/>
        </w:rPr>
        <w:t xml:space="preserve">, а именно </w:t>
      </w:r>
      <w:r w:rsidRPr="0073783D">
        <w:rPr>
          <w:rFonts w:ascii="Times New Roman" w:hAnsi="Times New Roman"/>
        </w:rPr>
        <w:t>фамилия, имя, отчество, адрес регистрации по месту жительства (с указанием почтового индекса), сведения об основном документе, удостоверяющем личность, номер телефона (с указанием кода города), адрес электронной почты, место работы и должность, профессиональная биография, в форме сбора, записи, систематизации, накопления, хранения, уточнения (обновления, изменения), извлечения, использования, обезличивания, передачи членам Экспертного совета Конкурса (для рассмотр</w:t>
      </w:r>
      <w:r>
        <w:rPr>
          <w:rFonts w:ascii="Times New Roman" w:hAnsi="Times New Roman"/>
        </w:rPr>
        <w:t>ения и оценки Заявки), удаления,</w:t>
      </w:r>
      <w:r w:rsidRPr="005174EB">
        <w:rPr>
          <w:rFonts w:ascii="Times New Roman" w:hAnsi="Times New Roman"/>
          <w:bCs/>
        </w:rPr>
        <w:t xml:space="preserve"> </w:t>
      </w:r>
      <w:r>
        <w:rPr>
          <w:rFonts w:ascii="Times New Roman" w:hAnsi="Times New Roman"/>
          <w:bCs/>
        </w:rPr>
        <w:t>а также</w:t>
      </w:r>
      <w:r>
        <w:t xml:space="preserve"> </w:t>
      </w:r>
      <w:r w:rsidRPr="00A14180">
        <w:rPr>
          <w:rFonts w:ascii="Times New Roman" w:hAnsi="Times New Roman"/>
          <w:bCs/>
        </w:rPr>
        <w:t>передач</w:t>
      </w:r>
      <w:r>
        <w:rPr>
          <w:rFonts w:ascii="Times New Roman" w:hAnsi="Times New Roman"/>
          <w:bCs/>
        </w:rPr>
        <w:t>у</w:t>
      </w:r>
      <w:r w:rsidRPr="00A14180">
        <w:rPr>
          <w:rFonts w:ascii="Times New Roman" w:hAnsi="Times New Roman"/>
          <w:bCs/>
        </w:rPr>
        <w:t xml:space="preserve"> персональных данных Благотворительному фонду Елены и Геннадия Тимченко для  их обработки вышеуказанными способами</w:t>
      </w:r>
      <w:r>
        <w:rPr>
          <w:rFonts w:ascii="Times New Roman" w:hAnsi="Times New Roman"/>
          <w:bCs/>
        </w:rPr>
        <w:t>.</w:t>
      </w:r>
    </w:p>
    <w:p w:rsidR="0098558A" w:rsidRDefault="0098558A" w:rsidP="0098558A">
      <w:pPr>
        <w:spacing w:after="120" w:line="240" w:lineRule="auto"/>
        <w:ind w:firstLine="851"/>
        <w:jc w:val="both"/>
        <w:rPr>
          <w:rFonts w:ascii="Times New Roman" w:hAnsi="Times New Roman"/>
          <w:bCs/>
        </w:rPr>
      </w:pPr>
      <w:r w:rsidRPr="0073783D">
        <w:rPr>
          <w:rFonts w:ascii="Times New Roman" w:hAnsi="Times New Roman"/>
          <w:bCs/>
        </w:rPr>
        <w:t xml:space="preserve">Настоящим даю согласие на обработку персональных данных, а именно, фамилии, имени, отчества, изображения, в форме </w:t>
      </w:r>
      <w:r w:rsidRPr="0073783D">
        <w:rPr>
          <w:rFonts w:ascii="Times New Roman" w:hAnsi="Times New Roman"/>
        </w:rPr>
        <w:t xml:space="preserve">распространения в целях раскрытия информации об уставной некоммерческой деятельности </w:t>
      </w:r>
      <w:r w:rsidRPr="00A52C90">
        <w:rPr>
          <w:rFonts w:ascii="Times New Roman" w:hAnsi="Times New Roman"/>
          <w:b/>
          <w:bCs/>
          <w:i/>
        </w:rPr>
        <w:t>Фонд</w:t>
      </w:r>
      <w:r>
        <w:rPr>
          <w:rFonts w:ascii="Times New Roman" w:hAnsi="Times New Roman"/>
          <w:b/>
          <w:bCs/>
          <w:i/>
        </w:rPr>
        <w:t>а</w:t>
      </w:r>
      <w:r w:rsidRPr="00A52C90">
        <w:rPr>
          <w:rFonts w:ascii="Times New Roman" w:hAnsi="Times New Roman"/>
          <w:b/>
          <w:bCs/>
          <w:i/>
        </w:rPr>
        <w:t xml:space="preserve"> </w:t>
      </w:r>
      <w:r w:rsidRPr="0073783D">
        <w:rPr>
          <w:rFonts w:ascii="Times New Roman" w:hAnsi="Times New Roman"/>
        </w:rPr>
        <w:t xml:space="preserve">неопределенному кругу лиц, в том числе путем опубликования на </w:t>
      </w:r>
      <w:r>
        <w:rPr>
          <w:rFonts w:ascii="Times New Roman" w:hAnsi="Times New Roman"/>
        </w:rPr>
        <w:t xml:space="preserve">интернет-сайтах и в информационных материалах Конкурса, </w:t>
      </w:r>
      <w:r w:rsidRPr="00A52C90">
        <w:rPr>
          <w:rFonts w:ascii="Times New Roman" w:hAnsi="Times New Roman"/>
          <w:b/>
          <w:bCs/>
          <w:i/>
        </w:rPr>
        <w:t>Фонд</w:t>
      </w:r>
      <w:r>
        <w:rPr>
          <w:rFonts w:ascii="Times New Roman" w:hAnsi="Times New Roman"/>
          <w:b/>
          <w:bCs/>
          <w:i/>
        </w:rPr>
        <w:t>а</w:t>
      </w:r>
      <w:r>
        <w:rPr>
          <w:rFonts w:ascii="Times New Roman" w:hAnsi="Times New Roman"/>
        </w:rPr>
        <w:t xml:space="preserve"> и Благотворительного фонда Елены и Геннадия Тимченко</w:t>
      </w:r>
      <w:r w:rsidRPr="00A14180">
        <w:rPr>
          <w:rFonts w:ascii="Times New Roman" w:hAnsi="Times New Roman"/>
          <w:bCs/>
        </w:rPr>
        <w:t>.</w:t>
      </w:r>
    </w:p>
    <w:p w:rsidR="0098558A" w:rsidRPr="0073783D" w:rsidRDefault="0098558A" w:rsidP="0098558A">
      <w:pPr>
        <w:spacing w:after="120" w:line="240" w:lineRule="auto"/>
        <w:ind w:firstLine="851"/>
        <w:jc w:val="both"/>
        <w:rPr>
          <w:rFonts w:ascii="Times New Roman" w:hAnsi="Times New Roman"/>
          <w:bCs/>
        </w:rPr>
      </w:pPr>
      <w:r w:rsidRPr="0073783D">
        <w:rPr>
          <w:rFonts w:ascii="Times New Roman" w:hAnsi="Times New Roman"/>
          <w:bCs/>
        </w:rPr>
        <w:t>Настоящее Согласие действует в течение 5 (пяти) лет с даты его подписания.</w:t>
      </w:r>
    </w:p>
    <w:p w:rsidR="0098558A" w:rsidRPr="0073783D" w:rsidRDefault="0098558A" w:rsidP="0098558A">
      <w:pPr>
        <w:spacing w:after="120" w:line="240" w:lineRule="auto"/>
        <w:ind w:firstLine="851"/>
        <w:jc w:val="both"/>
        <w:rPr>
          <w:rFonts w:ascii="Times New Roman" w:hAnsi="Times New Roman"/>
        </w:rPr>
      </w:pPr>
      <w:r w:rsidRPr="0073783D">
        <w:rPr>
          <w:rFonts w:ascii="Times New Roman" w:hAnsi="Times New Roman"/>
        </w:rPr>
        <w:t xml:space="preserve">Я подтверждаю, что полностью ознакомлен (-а) с вышеупомянутым Согласием до его подписания и проинформирован (-а), что могу отозвать свое Согласие в любое время путем направления отзыва в письменной форме </w:t>
      </w:r>
      <w:r w:rsidRPr="00A52C90">
        <w:rPr>
          <w:rFonts w:ascii="Times New Roman" w:hAnsi="Times New Roman"/>
          <w:b/>
          <w:bCs/>
          <w:i/>
        </w:rPr>
        <w:t>Фонд</w:t>
      </w:r>
      <w:r>
        <w:rPr>
          <w:rFonts w:ascii="Times New Roman" w:hAnsi="Times New Roman"/>
          <w:b/>
          <w:bCs/>
          <w:i/>
        </w:rPr>
        <w:t>у</w:t>
      </w:r>
      <w:r w:rsidRPr="00A52C90">
        <w:rPr>
          <w:rFonts w:ascii="Times New Roman" w:hAnsi="Times New Roman"/>
          <w:b/>
          <w:bCs/>
          <w:i/>
        </w:rPr>
        <w:t xml:space="preserve"> </w:t>
      </w:r>
      <w:r w:rsidRPr="0073783D">
        <w:rPr>
          <w:rFonts w:ascii="Times New Roman" w:hAnsi="Times New Roman"/>
        </w:rPr>
        <w:t xml:space="preserve">ценным письмом с описью о вложении. Настоящее Согласие считается отозванным по истечении четырнадцати дней с даты получения </w:t>
      </w:r>
      <w:r w:rsidRPr="00A52C90">
        <w:rPr>
          <w:rFonts w:ascii="Times New Roman" w:hAnsi="Times New Roman"/>
          <w:b/>
          <w:bCs/>
          <w:i/>
        </w:rPr>
        <w:t>Фонд</w:t>
      </w:r>
      <w:r>
        <w:rPr>
          <w:rFonts w:ascii="Times New Roman" w:hAnsi="Times New Roman"/>
          <w:b/>
          <w:bCs/>
          <w:i/>
        </w:rPr>
        <w:t>ом</w:t>
      </w:r>
      <w:r w:rsidRPr="00A52C90">
        <w:rPr>
          <w:rFonts w:ascii="Times New Roman" w:hAnsi="Times New Roman"/>
          <w:b/>
          <w:bCs/>
          <w:i/>
        </w:rPr>
        <w:t xml:space="preserve"> </w:t>
      </w:r>
      <w:r w:rsidRPr="0073783D">
        <w:rPr>
          <w:rFonts w:ascii="Times New Roman" w:hAnsi="Times New Roman"/>
        </w:rPr>
        <w:t>отзыва Согласия.</w:t>
      </w:r>
    </w:p>
    <w:p w:rsidR="0098558A" w:rsidRDefault="0098558A" w:rsidP="0098558A">
      <w:pPr>
        <w:autoSpaceDE w:val="0"/>
        <w:autoSpaceDN w:val="0"/>
        <w:adjustRightInd w:val="0"/>
        <w:spacing w:after="120" w:line="240" w:lineRule="auto"/>
        <w:ind w:firstLine="851"/>
        <w:jc w:val="both"/>
        <w:rPr>
          <w:rFonts w:ascii="Times New Roman" w:hAnsi="Times New Roman"/>
        </w:rPr>
      </w:pPr>
      <w:r w:rsidRPr="0073783D">
        <w:rPr>
          <w:rFonts w:ascii="Times New Roman" w:hAnsi="Times New Roman"/>
        </w:rPr>
        <w:t xml:space="preserve">Я согласен (-а) </w:t>
      </w:r>
      <w:r w:rsidRPr="0073783D">
        <w:rPr>
          <w:rFonts w:ascii="Times New Roman" w:hAnsi="Times New Roman"/>
          <w:bCs/>
        </w:rPr>
        <w:t xml:space="preserve">на обработку </w:t>
      </w:r>
      <w:r w:rsidRPr="00A52C90">
        <w:rPr>
          <w:rFonts w:ascii="Times New Roman" w:hAnsi="Times New Roman"/>
          <w:b/>
          <w:bCs/>
          <w:i/>
        </w:rPr>
        <w:t>Фонд</w:t>
      </w:r>
      <w:r>
        <w:rPr>
          <w:rFonts w:ascii="Times New Roman" w:hAnsi="Times New Roman"/>
          <w:b/>
          <w:bCs/>
          <w:i/>
        </w:rPr>
        <w:t>ом</w:t>
      </w:r>
      <w:r w:rsidRPr="00A52C90">
        <w:rPr>
          <w:rFonts w:ascii="Times New Roman" w:hAnsi="Times New Roman"/>
          <w:b/>
          <w:bCs/>
          <w:i/>
        </w:rPr>
        <w:t xml:space="preserve"> </w:t>
      </w:r>
      <w:r w:rsidRPr="0073783D">
        <w:rPr>
          <w:rFonts w:ascii="Times New Roman" w:hAnsi="Times New Roman"/>
          <w:bCs/>
        </w:rPr>
        <w:t xml:space="preserve">персональных данных в форме уничтожения, </w:t>
      </w:r>
      <w:r w:rsidRPr="0073783D">
        <w:rPr>
          <w:rFonts w:ascii="Times New Roman" w:hAnsi="Times New Roman"/>
        </w:rPr>
        <w:t>если по истечении 5 (пяти) лет с даты подписания настоящего Согласия или ранее я не воспользуюсь правом отзыва.</w:t>
      </w:r>
    </w:p>
    <w:p w:rsidR="0098558A" w:rsidRDefault="0098558A" w:rsidP="0098558A">
      <w:pPr>
        <w:autoSpaceDE w:val="0"/>
        <w:autoSpaceDN w:val="0"/>
        <w:adjustRightInd w:val="0"/>
        <w:spacing w:after="0" w:line="240" w:lineRule="auto"/>
        <w:jc w:val="both"/>
        <w:rPr>
          <w:rFonts w:ascii="Times New Roman" w:hAnsi="Times New Roman"/>
        </w:rPr>
      </w:pPr>
    </w:p>
    <w:p w:rsidR="0098558A" w:rsidRPr="0073783D" w:rsidRDefault="0098558A" w:rsidP="0098558A">
      <w:pPr>
        <w:autoSpaceDE w:val="0"/>
        <w:autoSpaceDN w:val="0"/>
        <w:adjustRightInd w:val="0"/>
        <w:spacing w:after="0" w:line="240" w:lineRule="auto"/>
        <w:jc w:val="both"/>
        <w:rPr>
          <w:rFonts w:ascii="Times New Roman" w:hAnsi="Times New Roman"/>
        </w:rPr>
      </w:pPr>
    </w:p>
    <w:p w:rsidR="0098558A" w:rsidRPr="0073783D" w:rsidRDefault="0098558A" w:rsidP="0098558A">
      <w:pPr>
        <w:pStyle w:val="Default"/>
        <w:ind w:right="-1"/>
        <w:rPr>
          <w:sz w:val="22"/>
          <w:szCs w:val="22"/>
        </w:rPr>
      </w:pPr>
      <w:r w:rsidRPr="0073783D">
        <w:rPr>
          <w:sz w:val="22"/>
          <w:szCs w:val="22"/>
        </w:rPr>
        <w:t>_________________        _________________________________/__________________________________/</w:t>
      </w:r>
    </w:p>
    <w:p w:rsidR="0098558A" w:rsidRPr="0073783D" w:rsidRDefault="0098558A" w:rsidP="0098558A">
      <w:pPr>
        <w:spacing w:after="0" w:line="240" w:lineRule="auto"/>
        <w:ind w:left="360"/>
        <w:rPr>
          <w:rFonts w:ascii="Times New Roman" w:hAnsi="Times New Roman"/>
          <w:i/>
        </w:rPr>
      </w:pPr>
      <w:r w:rsidRPr="0073783D">
        <w:rPr>
          <w:rFonts w:ascii="Times New Roman" w:hAnsi="Times New Roman"/>
          <w:i/>
        </w:rPr>
        <w:t>Дата                                  Подпись                                                                                      ФИО</w:t>
      </w:r>
    </w:p>
    <w:p w:rsidR="0098558A" w:rsidRDefault="0098558A" w:rsidP="0098558A">
      <w:pPr>
        <w:spacing w:after="0" w:line="240" w:lineRule="auto"/>
        <w:rPr>
          <w:rFonts w:ascii="Times New Roman" w:hAnsi="Times New Roman"/>
        </w:rPr>
      </w:pPr>
    </w:p>
    <w:p w:rsidR="0098558A" w:rsidRPr="0073783D" w:rsidRDefault="0098558A" w:rsidP="0098558A">
      <w:pPr>
        <w:spacing w:after="0" w:line="240" w:lineRule="auto"/>
        <w:rPr>
          <w:rFonts w:ascii="Times New Roman" w:hAnsi="Times New Roman"/>
        </w:rPr>
      </w:pPr>
      <w:bookmarkStart w:id="0" w:name="_GoBack"/>
      <w:bookmarkEnd w:id="0"/>
    </w:p>
    <w:p w:rsidR="0098558A" w:rsidRPr="0073783D" w:rsidRDefault="0098558A" w:rsidP="0098558A">
      <w:pPr>
        <w:pStyle w:val="a7"/>
        <w:spacing w:before="0" w:beforeAutospacing="0" w:after="0" w:afterAutospacing="0"/>
        <w:rPr>
          <w:sz w:val="22"/>
          <w:szCs w:val="22"/>
        </w:rPr>
      </w:pPr>
      <w:r w:rsidRPr="0073783D">
        <w:rPr>
          <w:sz w:val="22"/>
          <w:szCs w:val="22"/>
        </w:rPr>
        <w:t xml:space="preserve">Подписывая настоящую заявку на участие </w:t>
      </w:r>
      <w:proofErr w:type="gramStart"/>
      <w:r w:rsidRPr="0073783D">
        <w:rPr>
          <w:sz w:val="22"/>
          <w:szCs w:val="22"/>
        </w:rPr>
        <w:t>в Конкурсе</w:t>
      </w:r>
      <w:proofErr w:type="gramEnd"/>
      <w:r w:rsidRPr="0073783D">
        <w:rPr>
          <w:sz w:val="22"/>
          <w:szCs w:val="22"/>
        </w:rPr>
        <w:t xml:space="preserve"> я подтверждаю, что ознакомлен и согласен с условиями Конкурса и правилами его проведения.</w:t>
      </w:r>
    </w:p>
    <w:p w:rsidR="0098558A" w:rsidRPr="0073783D" w:rsidRDefault="0098558A" w:rsidP="0098558A">
      <w:pPr>
        <w:pStyle w:val="Default"/>
        <w:ind w:right="-1"/>
        <w:rPr>
          <w:sz w:val="22"/>
          <w:szCs w:val="22"/>
        </w:rPr>
      </w:pPr>
      <w:r w:rsidRPr="0073783D">
        <w:rPr>
          <w:sz w:val="22"/>
          <w:szCs w:val="22"/>
        </w:rPr>
        <w:t>__________________      _______________________________</w:t>
      </w:r>
      <w:r w:rsidRPr="0073783D">
        <w:rPr>
          <w:sz w:val="22"/>
          <w:szCs w:val="22"/>
          <w:lang w:val="en-US"/>
        </w:rPr>
        <w:t>/</w:t>
      </w:r>
      <w:r w:rsidRPr="0073783D">
        <w:rPr>
          <w:sz w:val="22"/>
          <w:szCs w:val="22"/>
        </w:rPr>
        <w:t>____________________________________</w:t>
      </w:r>
      <w:r w:rsidRPr="0073783D">
        <w:rPr>
          <w:sz w:val="22"/>
          <w:szCs w:val="22"/>
          <w:lang w:val="en-US"/>
        </w:rPr>
        <w:t>/</w:t>
      </w:r>
    </w:p>
    <w:p w:rsidR="0098558A" w:rsidRPr="0073783D" w:rsidRDefault="0098558A" w:rsidP="0098558A">
      <w:pPr>
        <w:spacing w:after="0" w:line="240" w:lineRule="auto"/>
        <w:ind w:left="360"/>
        <w:rPr>
          <w:rFonts w:ascii="Times New Roman" w:hAnsi="Times New Roman"/>
        </w:rPr>
      </w:pPr>
      <w:r w:rsidRPr="0073783D">
        <w:rPr>
          <w:rFonts w:ascii="Times New Roman" w:hAnsi="Times New Roman"/>
          <w:i/>
        </w:rPr>
        <w:t>Дата                                  Подпись                                                                                      ФИО заявителя</w:t>
      </w:r>
    </w:p>
    <w:p w:rsidR="0098558A" w:rsidRDefault="0098558A"/>
    <w:sectPr w:rsidR="00985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C10" w:rsidRDefault="00C01C10" w:rsidP="00C01C10">
      <w:pPr>
        <w:spacing w:after="0" w:line="240" w:lineRule="auto"/>
      </w:pPr>
      <w:r>
        <w:separator/>
      </w:r>
    </w:p>
  </w:endnote>
  <w:endnote w:type="continuationSeparator" w:id="0">
    <w:p w:rsidR="00C01C10" w:rsidRDefault="00C01C10" w:rsidP="00C0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C10" w:rsidRDefault="00C01C10" w:rsidP="00C01C10">
      <w:pPr>
        <w:spacing w:after="0" w:line="240" w:lineRule="auto"/>
      </w:pPr>
      <w:r>
        <w:separator/>
      </w:r>
    </w:p>
  </w:footnote>
  <w:footnote w:type="continuationSeparator" w:id="0">
    <w:p w:rsidR="00C01C10" w:rsidRDefault="00C01C10" w:rsidP="00C01C10">
      <w:pPr>
        <w:spacing w:after="0" w:line="240" w:lineRule="auto"/>
      </w:pPr>
      <w:r>
        <w:continuationSeparator/>
      </w:r>
    </w:p>
  </w:footnote>
  <w:footnote w:id="1">
    <w:p w:rsidR="00C01C10" w:rsidRPr="00FA364C" w:rsidRDefault="00C01C10" w:rsidP="00C01C10">
      <w:pPr>
        <w:pStyle w:val="a4"/>
        <w:jc w:val="both"/>
        <w:rPr>
          <w:rFonts w:ascii="Times New Roman" w:hAnsi="Times New Roman"/>
        </w:rPr>
      </w:pPr>
      <w:r w:rsidRPr="00FA364C">
        <w:rPr>
          <w:rStyle w:val="a3"/>
          <w:rFonts w:ascii="Times New Roman" w:hAnsi="Times New Roman"/>
          <w:sz w:val="18"/>
          <w:szCs w:val="18"/>
        </w:rPr>
        <w:footnoteRef/>
      </w:r>
      <w:r w:rsidRPr="00FA364C">
        <w:rPr>
          <w:rFonts w:ascii="Times New Roman" w:hAnsi="Times New Roman"/>
          <w:sz w:val="18"/>
          <w:szCs w:val="18"/>
        </w:rPr>
        <w:t xml:space="preserve"> Под «прямыми расходами» понимаются выплаты другим контрагентам или партнерам, необходимые для реализации проекта.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1CDA"/>
    <w:multiLevelType w:val="hybridMultilevel"/>
    <w:tmpl w:val="FF9C8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7A03BB0"/>
    <w:multiLevelType w:val="hybridMultilevel"/>
    <w:tmpl w:val="052A6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5A37AB"/>
    <w:multiLevelType w:val="hybridMultilevel"/>
    <w:tmpl w:val="31A26BD4"/>
    <w:lvl w:ilvl="0" w:tplc="E376E7EE">
      <w:start w:val="1"/>
      <w:numFmt w:val="bullet"/>
      <w:lvlText w:val=""/>
      <w:lvlJc w:val="left"/>
      <w:pPr>
        <w:ind w:left="360" w:hanging="360"/>
      </w:pPr>
      <w:rPr>
        <w:rFonts w:ascii="Symbol" w:hAnsi="Symbol" w:hint="default"/>
        <w:color w:val="000000"/>
      </w:rPr>
    </w:lvl>
    <w:lvl w:ilvl="1" w:tplc="04190003" w:tentative="1">
      <w:start w:val="1"/>
      <w:numFmt w:val="bullet"/>
      <w:lvlText w:val="o"/>
      <w:lvlJc w:val="left"/>
      <w:pPr>
        <w:ind w:left="12" w:hanging="360"/>
      </w:pPr>
      <w:rPr>
        <w:rFonts w:ascii="Courier New" w:hAnsi="Courier New" w:cs="Courier New" w:hint="default"/>
      </w:rPr>
    </w:lvl>
    <w:lvl w:ilvl="2" w:tplc="04190005" w:tentative="1">
      <w:start w:val="1"/>
      <w:numFmt w:val="bullet"/>
      <w:lvlText w:val=""/>
      <w:lvlJc w:val="left"/>
      <w:pPr>
        <w:ind w:left="732" w:hanging="360"/>
      </w:pPr>
      <w:rPr>
        <w:rFonts w:ascii="Wingdings" w:hAnsi="Wingdings" w:hint="default"/>
      </w:rPr>
    </w:lvl>
    <w:lvl w:ilvl="3" w:tplc="04190001" w:tentative="1">
      <w:start w:val="1"/>
      <w:numFmt w:val="bullet"/>
      <w:lvlText w:val=""/>
      <w:lvlJc w:val="left"/>
      <w:pPr>
        <w:ind w:left="1452" w:hanging="360"/>
      </w:pPr>
      <w:rPr>
        <w:rFonts w:ascii="Symbol" w:hAnsi="Symbol" w:hint="default"/>
      </w:rPr>
    </w:lvl>
    <w:lvl w:ilvl="4" w:tplc="04190003" w:tentative="1">
      <w:start w:val="1"/>
      <w:numFmt w:val="bullet"/>
      <w:lvlText w:val="o"/>
      <w:lvlJc w:val="left"/>
      <w:pPr>
        <w:ind w:left="2172" w:hanging="360"/>
      </w:pPr>
      <w:rPr>
        <w:rFonts w:ascii="Courier New" w:hAnsi="Courier New" w:cs="Courier New" w:hint="default"/>
      </w:rPr>
    </w:lvl>
    <w:lvl w:ilvl="5" w:tplc="04190005" w:tentative="1">
      <w:start w:val="1"/>
      <w:numFmt w:val="bullet"/>
      <w:lvlText w:val=""/>
      <w:lvlJc w:val="left"/>
      <w:pPr>
        <w:ind w:left="2892" w:hanging="360"/>
      </w:pPr>
      <w:rPr>
        <w:rFonts w:ascii="Wingdings" w:hAnsi="Wingdings" w:hint="default"/>
      </w:rPr>
    </w:lvl>
    <w:lvl w:ilvl="6" w:tplc="04190001" w:tentative="1">
      <w:start w:val="1"/>
      <w:numFmt w:val="bullet"/>
      <w:lvlText w:val=""/>
      <w:lvlJc w:val="left"/>
      <w:pPr>
        <w:ind w:left="3612" w:hanging="360"/>
      </w:pPr>
      <w:rPr>
        <w:rFonts w:ascii="Symbol" w:hAnsi="Symbol" w:hint="default"/>
      </w:rPr>
    </w:lvl>
    <w:lvl w:ilvl="7" w:tplc="04190003" w:tentative="1">
      <w:start w:val="1"/>
      <w:numFmt w:val="bullet"/>
      <w:lvlText w:val="o"/>
      <w:lvlJc w:val="left"/>
      <w:pPr>
        <w:ind w:left="4332" w:hanging="360"/>
      </w:pPr>
      <w:rPr>
        <w:rFonts w:ascii="Courier New" w:hAnsi="Courier New" w:cs="Courier New" w:hint="default"/>
      </w:rPr>
    </w:lvl>
    <w:lvl w:ilvl="8" w:tplc="04190005" w:tentative="1">
      <w:start w:val="1"/>
      <w:numFmt w:val="bullet"/>
      <w:lvlText w:val=""/>
      <w:lvlJc w:val="left"/>
      <w:pPr>
        <w:ind w:left="50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FE"/>
    <w:rsid w:val="00430A17"/>
    <w:rsid w:val="008519ED"/>
    <w:rsid w:val="0098558A"/>
    <w:rsid w:val="00C019FE"/>
    <w:rsid w:val="00C01C10"/>
    <w:rsid w:val="00C71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F446-CDC0-4543-BA54-BB13EF1D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C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C01C10"/>
    <w:rPr>
      <w:vertAlign w:val="superscript"/>
    </w:rPr>
  </w:style>
  <w:style w:type="paragraph" w:styleId="a4">
    <w:name w:val="footnote text"/>
    <w:basedOn w:val="a"/>
    <w:link w:val="1"/>
    <w:uiPriority w:val="99"/>
    <w:semiHidden/>
    <w:unhideWhenUsed/>
    <w:rsid w:val="00C01C10"/>
    <w:pPr>
      <w:spacing w:after="0" w:line="240" w:lineRule="auto"/>
    </w:pPr>
    <w:rPr>
      <w:sz w:val="20"/>
      <w:szCs w:val="20"/>
    </w:rPr>
  </w:style>
  <w:style w:type="character" w:customStyle="1" w:styleId="a5">
    <w:name w:val="Текст сноски Знак"/>
    <w:basedOn w:val="a0"/>
    <w:uiPriority w:val="99"/>
    <w:semiHidden/>
    <w:rsid w:val="00C01C10"/>
    <w:rPr>
      <w:sz w:val="20"/>
      <w:szCs w:val="20"/>
    </w:rPr>
  </w:style>
  <w:style w:type="character" w:customStyle="1" w:styleId="1">
    <w:name w:val="Текст сноски Знак1"/>
    <w:basedOn w:val="a0"/>
    <w:link w:val="a4"/>
    <w:uiPriority w:val="99"/>
    <w:semiHidden/>
    <w:rsid w:val="00C01C10"/>
    <w:rPr>
      <w:sz w:val="20"/>
      <w:szCs w:val="20"/>
    </w:rPr>
  </w:style>
  <w:style w:type="paragraph" w:styleId="a6">
    <w:name w:val="List Paragraph"/>
    <w:basedOn w:val="a"/>
    <w:uiPriority w:val="99"/>
    <w:qFormat/>
    <w:rsid w:val="00C01C10"/>
    <w:pPr>
      <w:ind w:left="720"/>
      <w:contextualSpacing/>
    </w:pPr>
  </w:style>
  <w:style w:type="paragraph" w:customStyle="1" w:styleId="BodyA">
    <w:name w:val="Body A"/>
    <w:rsid w:val="00C01C10"/>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ru-RU"/>
    </w:rPr>
  </w:style>
  <w:style w:type="paragraph" w:customStyle="1" w:styleId="TableStyle2">
    <w:name w:val="Table Style 2"/>
    <w:rsid w:val="00C01C10"/>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eastAsia="ru-RU"/>
    </w:rPr>
  </w:style>
  <w:style w:type="paragraph" w:customStyle="1" w:styleId="BodyB">
    <w:name w:val="Body B"/>
    <w:rsid w:val="00C01C10"/>
    <w:pPr>
      <w:pBdr>
        <w:top w:val="nil"/>
        <w:left w:val="nil"/>
        <w:bottom w:val="nil"/>
        <w:right w:val="nil"/>
        <w:between w:val="nil"/>
        <w:bar w:val="nil"/>
      </w:pBdr>
      <w:spacing w:after="0" w:line="276" w:lineRule="auto"/>
    </w:pPr>
    <w:rPr>
      <w:rFonts w:ascii="Arial Unicode MS" w:eastAsia="Arial Unicode MS" w:hAnsi="Arial Unicode MS" w:cs="Arial Unicode MS"/>
      <w:color w:val="000000"/>
      <w:u w:color="000000"/>
      <w:bdr w:val="nil"/>
      <w:lang w:val="en-US" w:eastAsia="ru-RU"/>
    </w:rPr>
  </w:style>
  <w:style w:type="paragraph" w:styleId="a7">
    <w:name w:val="Normal (Web)"/>
    <w:basedOn w:val="a"/>
    <w:uiPriority w:val="99"/>
    <w:unhideWhenUsed/>
    <w:rsid w:val="00985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8558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dcterms:created xsi:type="dcterms:W3CDTF">2023-12-26T00:09:00Z</dcterms:created>
  <dcterms:modified xsi:type="dcterms:W3CDTF">2023-12-26T00:12:00Z</dcterms:modified>
</cp:coreProperties>
</file>